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DC4B" w14:textId="77777777" w:rsidR="000428EB" w:rsidRPr="00266C55" w:rsidRDefault="000428EB" w:rsidP="00B40F19">
      <w:pPr>
        <w:rPr>
          <w:rFonts w:ascii="Calibri Light" w:eastAsia="Calibri" w:hAnsi="Calibri Light" w:cs="Tahoma"/>
          <w:sz w:val="22"/>
          <w:szCs w:val="22"/>
        </w:rPr>
      </w:pPr>
    </w:p>
    <w:p w14:paraId="500C0568" w14:textId="5FAECADC" w:rsidR="000428EB" w:rsidRPr="00266C55" w:rsidRDefault="00022CA7" w:rsidP="00266C55">
      <w:pPr>
        <w:pBdr>
          <w:top w:val="single" w:sz="4" w:space="1" w:color="000000"/>
          <w:left w:val="single" w:sz="4" w:space="0" w:color="000000"/>
          <w:bottom w:val="single" w:sz="4" w:space="1" w:color="000000"/>
          <w:right w:val="single" w:sz="4" w:space="4" w:color="000000"/>
        </w:pBdr>
        <w:tabs>
          <w:tab w:val="left" w:pos="499"/>
          <w:tab w:val="center" w:pos="4422"/>
        </w:tabs>
        <w:jc w:val="center"/>
        <w:rPr>
          <w:rFonts w:ascii="Calibri Light" w:eastAsia="Calibri" w:hAnsi="Calibri Light" w:cs="Tahoma"/>
          <w:b/>
          <w:sz w:val="22"/>
          <w:szCs w:val="22"/>
        </w:rPr>
      </w:pPr>
      <w:r w:rsidRPr="00266C55">
        <w:rPr>
          <w:rFonts w:ascii="Calibri Light" w:eastAsia="Calibri" w:hAnsi="Calibri Light" w:cs="Tahoma"/>
          <w:b/>
          <w:sz w:val="22"/>
          <w:szCs w:val="22"/>
        </w:rPr>
        <w:t>EDITAL: PREGÃO ELETRÔNICO – ARP</w:t>
      </w:r>
    </w:p>
    <w:p w14:paraId="783850A7" w14:textId="77777777" w:rsidR="000428EB" w:rsidRPr="00266C55" w:rsidRDefault="000428EB" w:rsidP="00266C55">
      <w:pPr>
        <w:jc w:val="both"/>
        <w:rPr>
          <w:rFonts w:ascii="Calibri Light" w:eastAsia="Calibri" w:hAnsi="Calibri Light" w:cs="Tahoma"/>
          <w:b/>
          <w:sz w:val="22"/>
          <w:szCs w:val="22"/>
        </w:rPr>
      </w:pPr>
    </w:p>
    <w:p w14:paraId="1A9AC21A" w14:textId="6674D26E" w:rsidR="000428EB" w:rsidRPr="00266C55" w:rsidRDefault="00022CA7" w:rsidP="00266C55">
      <w:pPr>
        <w:shd w:val="clear" w:color="auto" w:fill="FFFFFF"/>
        <w:rPr>
          <w:rFonts w:ascii="Calibri Light" w:eastAsia="Calibri" w:hAnsi="Calibri Light" w:cs="Tahoma"/>
          <w:b/>
          <w:sz w:val="22"/>
          <w:szCs w:val="22"/>
        </w:rPr>
      </w:pPr>
      <w:r w:rsidRPr="00266C55">
        <w:rPr>
          <w:rFonts w:ascii="Calibri Light" w:eastAsia="Calibri" w:hAnsi="Calibri Light" w:cs="Tahoma"/>
          <w:b/>
          <w:sz w:val="22"/>
          <w:szCs w:val="22"/>
        </w:rPr>
        <w:t xml:space="preserve">DATA DA SESSÃO PÚBLICA: </w:t>
      </w:r>
      <w:r w:rsidR="008E3931">
        <w:rPr>
          <w:rFonts w:ascii="Calibri Light" w:eastAsia="Calibri" w:hAnsi="Calibri Light" w:cs="Tahoma"/>
          <w:b/>
          <w:sz w:val="22"/>
          <w:szCs w:val="22"/>
        </w:rPr>
        <w:t>05</w:t>
      </w:r>
      <w:r w:rsidRPr="00266C55">
        <w:rPr>
          <w:rFonts w:ascii="Calibri Light" w:eastAsia="Calibri" w:hAnsi="Calibri Light" w:cs="Tahoma"/>
          <w:b/>
          <w:sz w:val="22"/>
          <w:szCs w:val="22"/>
        </w:rPr>
        <w:t>/</w:t>
      </w:r>
      <w:r w:rsidR="008E3931">
        <w:rPr>
          <w:rFonts w:ascii="Calibri Light" w:eastAsia="Calibri" w:hAnsi="Calibri Light" w:cs="Tahoma"/>
          <w:b/>
          <w:sz w:val="22"/>
          <w:szCs w:val="22"/>
        </w:rPr>
        <w:t>07</w:t>
      </w:r>
      <w:r w:rsidRPr="00266C55">
        <w:rPr>
          <w:rFonts w:ascii="Calibri Light" w:eastAsia="Calibri" w:hAnsi="Calibri Light" w:cs="Tahoma"/>
          <w:b/>
          <w:sz w:val="22"/>
          <w:szCs w:val="22"/>
        </w:rPr>
        <w:t>/</w:t>
      </w:r>
      <w:r w:rsidR="00D40A7A">
        <w:rPr>
          <w:rFonts w:ascii="Calibri Light" w:eastAsia="Calibri" w:hAnsi="Calibri Light" w:cs="Tahoma"/>
          <w:b/>
          <w:sz w:val="22"/>
          <w:szCs w:val="22"/>
        </w:rPr>
        <w:t>2023</w:t>
      </w:r>
      <w:r w:rsidRPr="00266C55">
        <w:rPr>
          <w:rFonts w:ascii="Calibri Light" w:eastAsia="Calibri" w:hAnsi="Calibri Light" w:cs="Tahoma"/>
          <w:b/>
          <w:sz w:val="22"/>
          <w:szCs w:val="22"/>
        </w:rPr>
        <w:t>.</w:t>
      </w:r>
    </w:p>
    <w:p w14:paraId="3E151279" w14:textId="4ECC7CF3" w:rsidR="000428EB" w:rsidRPr="00266C55" w:rsidRDefault="00022CA7" w:rsidP="00266C55">
      <w:pPr>
        <w:shd w:val="clear" w:color="auto" w:fill="FFFFFF"/>
        <w:rPr>
          <w:rFonts w:ascii="Calibri Light" w:eastAsia="Calibri" w:hAnsi="Calibri Light" w:cs="Tahoma"/>
          <w:b/>
          <w:sz w:val="22"/>
          <w:szCs w:val="22"/>
        </w:rPr>
      </w:pPr>
      <w:r w:rsidRPr="00266C55">
        <w:rPr>
          <w:rFonts w:ascii="Calibri Light" w:eastAsia="Calibri" w:hAnsi="Calibri Light" w:cs="Tahoma"/>
          <w:b/>
          <w:sz w:val="22"/>
          <w:szCs w:val="22"/>
        </w:rPr>
        <w:t xml:space="preserve">HORÁRIO: </w:t>
      </w:r>
      <w:r w:rsidR="008E3931">
        <w:rPr>
          <w:rFonts w:ascii="Calibri Light" w:eastAsia="Calibri" w:hAnsi="Calibri Light" w:cs="Tahoma"/>
          <w:b/>
          <w:sz w:val="22"/>
          <w:szCs w:val="22"/>
        </w:rPr>
        <w:t>10</w:t>
      </w:r>
      <w:r w:rsidRPr="00266C55">
        <w:rPr>
          <w:rFonts w:ascii="Calibri Light" w:eastAsia="Calibri" w:hAnsi="Calibri Light" w:cs="Tahoma"/>
          <w:b/>
          <w:sz w:val="22"/>
          <w:szCs w:val="22"/>
        </w:rPr>
        <w:t>:</w:t>
      </w:r>
      <w:r w:rsidR="008E3931">
        <w:rPr>
          <w:rFonts w:ascii="Calibri Light" w:eastAsia="Calibri" w:hAnsi="Calibri Light" w:cs="Tahoma"/>
          <w:b/>
          <w:sz w:val="22"/>
          <w:szCs w:val="22"/>
        </w:rPr>
        <w:t>00</w:t>
      </w:r>
      <w:r w:rsidRPr="00266C55">
        <w:rPr>
          <w:rFonts w:ascii="Calibri Light" w:eastAsia="Calibri" w:hAnsi="Calibri Light" w:cs="Tahoma"/>
          <w:b/>
          <w:sz w:val="22"/>
          <w:szCs w:val="22"/>
        </w:rPr>
        <w:t xml:space="preserve"> horas (horário de Brasília/DF).</w:t>
      </w:r>
    </w:p>
    <w:p w14:paraId="49727A2F" w14:textId="330BD9BF" w:rsidR="000428EB" w:rsidRPr="00266C55" w:rsidRDefault="00022CA7" w:rsidP="00266C55">
      <w:pPr>
        <w:shd w:val="clear" w:color="auto" w:fill="FFFFFF"/>
        <w:rPr>
          <w:rFonts w:ascii="Calibri Light" w:eastAsia="Calibri" w:hAnsi="Calibri Light" w:cs="Tahoma"/>
          <w:b/>
          <w:sz w:val="22"/>
          <w:szCs w:val="22"/>
        </w:rPr>
      </w:pPr>
      <w:r w:rsidRPr="00266C55">
        <w:rPr>
          <w:rFonts w:ascii="Calibri Light" w:eastAsia="Calibri" w:hAnsi="Calibri Light" w:cs="Tahoma"/>
          <w:b/>
          <w:sz w:val="22"/>
          <w:szCs w:val="22"/>
        </w:rPr>
        <w:t>LOCAL: Endereço eletrônico: &lt;</w:t>
      </w:r>
      <w:hyperlink r:id="rId8">
        <w:r w:rsidR="000F4798" w:rsidRPr="00266C55">
          <w:rPr>
            <w:rFonts w:ascii="Calibri Light" w:eastAsia="Calibri" w:hAnsi="Calibri Light" w:cs="Tahoma"/>
            <w:b/>
            <w:sz w:val="22"/>
            <w:szCs w:val="22"/>
            <w:u w:val="single"/>
          </w:rPr>
          <w:t>www.bnc.org.br</w:t>
        </w:r>
      </w:hyperlink>
      <w:r w:rsidRPr="00266C55">
        <w:rPr>
          <w:rFonts w:ascii="Calibri Light" w:eastAsia="Calibri" w:hAnsi="Calibri Light" w:cs="Tahoma"/>
          <w:b/>
          <w:sz w:val="22"/>
          <w:szCs w:val="22"/>
        </w:rPr>
        <w:t>&gt;.</w:t>
      </w:r>
    </w:p>
    <w:p w14:paraId="47C628D4" w14:textId="77777777" w:rsidR="000428EB" w:rsidRPr="00266C55" w:rsidRDefault="000428EB" w:rsidP="00266C55">
      <w:pPr>
        <w:shd w:val="clear" w:color="auto" w:fill="FFFFFF"/>
        <w:jc w:val="both"/>
        <w:rPr>
          <w:rFonts w:ascii="Calibri Light" w:eastAsia="Calibri" w:hAnsi="Calibri Light" w:cs="Tahoma"/>
          <w:b/>
          <w:sz w:val="22"/>
          <w:szCs w:val="22"/>
        </w:rPr>
      </w:pPr>
    </w:p>
    <w:p w14:paraId="181918FF" w14:textId="77777777" w:rsidR="000428EB" w:rsidRPr="00266C55" w:rsidRDefault="000428EB" w:rsidP="00266C55">
      <w:pPr>
        <w:shd w:val="clear" w:color="auto" w:fill="FFFFFF"/>
        <w:jc w:val="both"/>
        <w:rPr>
          <w:rFonts w:ascii="Calibri Light" w:eastAsia="Calibri" w:hAnsi="Calibri Light" w:cs="Tahoma"/>
          <w:b/>
          <w:sz w:val="22"/>
          <w:szCs w:val="22"/>
        </w:rPr>
      </w:pPr>
    </w:p>
    <w:p w14:paraId="15E0A929" w14:textId="76489953" w:rsidR="000428EB" w:rsidRPr="00266C55" w:rsidRDefault="00022CA7" w:rsidP="00266C55">
      <w:pPr>
        <w:shd w:val="clear" w:color="auto" w:fill="FFFFFF"/>
        <w:jc w:val="both"/>
        <w:rPr>
          <w:rFonts w:ascii="Calibri Light" w:eastAsia="Calibri" w:hAnsi="Calibri Light" w:cs="Tahoma"/>
          <w:b/>
          <w:sz w:val="22"/>
          <w:szCs w:val="22"/>
        </w:rPr>
      </w:pPr>
      <w:r w:rsidRPr="00266C55">
        <w:rPr>
          <w:rFonts w:ascii="Calibri Light" w:eastAsia="Calibri" w:hAnsi="Calibri Light" w:cs="Tahoma"/>
          <w:b/>
          <w:sz w:val="22"/>
          <w:szCs w:val="22"/>
        </w:rPr>
        <w:t xml:space="preserve">O MUNICÍPIO DE </w:t>
      </w:r>
      <w:r w:rsidR="00753861" w:rsidRPr="00266C55">
        <w:rPr>
          <w:rFonts w:ascii="Calibri Light" w:eastAsia="Calibri" w:hAnsi="Calibri Light" w:cs="Tahoma"/>
          <w:b/>
          <w:sz w:val="22"/>
          <w:szCs w:val="22"/>
        </w:rPr>
        <w:t>MATRIZ DE CAMARAGIBE</w:t>
      </w:r>
      <w:r w:rsidRPr="00266C55">
        <w:rPr>
          <w:rFonts w:ascii="Calibri Light" w:eastAsia="Calibri" w:hAnsi="Calibri Light" w:cs="Tahoma"/>
          <w:b/>
          <w:sz w:val="22"/>
          <w:szCs w:val="22"/>
        </w:rPr>
        <w:t xml:space="preserve"> torna público, para conhecimento dos interessados, que realizará por meio de sistema eletrônico, licitação na modalidade PREGÃO, tipo MENOR PREÇO POR </w:t>
      </w:r>
      <w:r w:rsidR="004A1801" w:rsidRPr="00266C55">
        <w:rPr>
          <w:rFonts w:ascii="Calibri Light" w:eastAsia="Calibri" w:hAnsi="Calibri Light" w:cs="Tahoma"/>
          <w:b/>
          <w:sz w:val="22"/>
          <w:szCs w:val="22"/>
        </w:rPr>
        <w:t>LOTE</w:t>
      </w:r>
      <w:r w:rsidRPr="00266C55">
        <w:rPr>
          <w:rFonts w:ascii="Calibri Light" w:eastAsia="Calibri" w:hAnsi="Calibri Light" w:cs="Tahoma"/>
          <w:b/>
          <w:sz w:val="22"/>
          <w:szCs w:val="22"/>
        </w:rPr>
        <w:t xml:space="preserve">, para REGISTRO DE PREÇOS </w:t>
      </w:r>
      <w:r w:rsidR="00D40A7A">
        <w:rPr>
          <w:rFonts w:ascii="Calibri Light" w:eastAsia="Calibri" w:hAnsi="Calibri Light" w:cs="Tahoma"/>
          <w:b/>
          <w:sz w:val="22"/>
          <w:szCs w:val="22"/>
        </w:rPr>
        <w:t>PARA FUTURA E</w:t>
      </w:r>
      <w:r w:rsidRPr="00266C55">
        <w:rPr>
          <w:rFonts w:ascii="Calibri Light" w:eastAsia="Calibri" w:hAnsi="Calibri Light" w:cs="Tahoma"/>
          <w:b/>
          <w:sz w:val="22"/>
          <w:szCs w:val="22"/>
        </w:rPr>
        <w:t xml:space="preserve"> </w:t>
      </w:r>
      <w:r w:rsidR="00493B5A" w:rsidRPr="00266C55">
        <w:rPr>
          <w:rFonts w:ascii="Calibri Light" w:hAnsi="Calibri Light"/>
          <w:b/>
          <w:sz w:val="22"/>
          <w:szCs w:val="22"/>
        </w:rPr>
        <w:t>EVENTUAL CONTRATAÇÃO DE EMPRESA ESPECIALIZADA PARA EXECUÇÃO DE PRESTAÇÃO DE SERVIÇOS</w:t>
      </w:r>
      <w:r w:rsidRPr="00266C55">
        <w:rPr>
          <w:rFonts w:ascii="Calibri Light" w:eastAsia="Calibri" w:hAnsi="Calibri Light" w:cs="Tahoma"/>
          <w:b/>
          <w:sz w:val="22"/>
          <w:szCs w:val="22"/>
        </w:rPr>
        <w:t>, considerando o que consta dos autos do Processo Administrativo de seu interesse, numeração em cabeçalho, regido pela Lei Federal nº. 10.520/2002, Lei Complementar nº. 123/2006, Decretos Federais n</w:t>
      </w:r>
      <w:r w:rsidRPr="00266C55">
        <w:rPr>
          <w:rFonts w:ascii="Calibri Light" w:eastAsia="Calibri" w:hAnsi="Calibri Light" w:cs="Tahoma"/>
          <w:b/>
          <w:sz w:val="22"/>
          <w:szCs w:val="22"/>
          <w:u w:val="single"/>
          <w:vertAlign w:val="superscript"/>
        </w:rPr>
        <w:t>os</w:t>
      </w:r>
      <w:r w:rsidRPr="00266C55">
        <w:rPr>
          <w:rFonts w:ascii="Calibri Light" w:eastAsia="Calibri" w:hAnsi="Calibri Light" w:cs="Tahoma"/>
          <w:b/>
          <w:sz w:val="22"/>
          <w:szCs w:val="22"/>
        </w:rPr>
        <w:t xml:space="preserve"> 5.504/2005, 10.024/2019 e 8.538/2015</w:t>
      </w:r>
      <w:r w:rsidR="004A1801" w:rsidRPr="00266C55">
        <w:rPr>
          <w:rFonts w:ascii="Calibri Light" w:eastAsia="Calibri" w:hAnsi="Calibri Light" w:cs="Tahoma"/>
          <w:b/>
          <w:sz w:val="22"/>
          <w:szCs w:val="22"/>
        </w:rPr>
        <w:t>; Decreto n 7.892, de 23 de janeiro de 2013</w:t>
      </w:r>
      <w:r w:rsidRPr="00266C55">
        <w:rPr>
          <w:rFonts w:ascii="Calibri Light" w:eastAsia="Calibri" w:hAnsi="Calibri Light" w:cs="Tahoma"/>
          <w:b/>
          <w:sz w:val="22"/>
          <w:szCs w:val="22"/>
        </w:rPr>
        <w:t xml:space="preserve"> e, subsidiariamente, pela Lei nº. 8.666/1993, e demais normas aplicáveis à espécie, o qual será conduzido e julgado pelo(a) Pregoeiro(a) Oficial deste Órgão, nomeado por Portaria nº </w:t>
      </w:r>
      <w:r w:rsidR="004A1801" w:rsidRPr="00266C55">
        <w:rPr>
          <w:rFonts w:ascii="Calibri Light" w:eastAsia="Calibri" w:hAnsi="Calibri Light" w:cs="Tahoma"/>
          <w:b/>
          <w:sz w:val="22"/>
          <w:szCs w:val="22"/>
        </w:rPr>
        <w:t>XXX</w:t>
      </w:r>
      <w:r w:rsidRPr="00266C55">
        <w:rPr>
          <w:rFonts w:ascii="Calibri Light" w:eastAsia="Calibri" w:hAnsi="Calibri Light" w:cs="Tahoma"/>
          <w:b/>
          <w:sz w:val="22"/>
          <w:szCs w:val="22"/>
        </w:rPr>
        <w:t>/</w:t>
      </w:r>
      <w:r w:rsidR="00D40A7A">
        <w:rPr>
          <w:rFonts w:ascii="Calibri Light" w:eastAsia="Calibri" w:hAnsi="Calibri Light" w:cs="Tahoma"/>
          <w:b/>
          <w:sz w:val="22"/>
          <w:szCs w:val="22"/>
        </w:rPr>
        <w:t>2023</w:t>
      </w:r>
      <w:r w:rsidRPr="00266C55">
        <w:rPr>
          <w:rFonts w:ascii="Calibri Light" w:eastAsia="Calibri" w:hAnsi="Calibri Light" w:cs="Tahoma"/>
          <w:b/>
          <w:sz w:val="22"/>
          <w:szCs w:val="22"/>
        </w:rPr>
        <w:t xml:space="preserve"> do Prefeito de </w:t>
      </w:r>
      <w:r w:rsidR="00753861" w:rsidRPr="00266C55">
        <w:rPr>
          <w:rFonts w:ascii="Calibri Light" w:eastAsia="Calibri" w:hAnsi="Calibri Light" w:cs="Tahoma"/>
          <w:b/>
          <w:sz w:val="22"/>
          <w:szCs w:val="22"/>
        </w:rPr>
        <w:t>Matriz de Camaragibe</w:t>
      </w:r>
      <w:r w:rsidRPr="00266C55">
        <w:rPr>
          <w:rFonts w:ascii="Calibri Light" w:eastAsia="Calibri" w:hAnsi="Calibri Light" w:cs="Tahoma"/>
          <w:b/>
          <w:sz w:val="22"/>
          <w:szCs w:val="22"/>
        </w:rPr>
        <w:t>, observados os procedimentos, regras e condições estabelecidos neste EDITAL E SEUS ANEXOS, com a utilização do</w:t>
      </w:r>
      <w:r w:rsidR="004A1801" w:rsidRPr="00266C55">
        <w:rPr>
          <w:rFonts w:ascii="Calibri Light" w:eastAsia="Calibri" w:hAnsi="Calibri Light" w:cs="Tahoma"/>
          <w:b/>
          <w:sz w:val="22"/>
          <w:szCs w:val="22"/>
        </w:rPr>
        <w:t xml:space="preserve"> </w:t>
      </w:r>
      <w:r w:rsidRPr="00266C55">
        <w:rPr>
          <w:rFonts w:ascii="Calibri Light" w:eastAsia="Calibri" w:hAnsi="Calibri Light" w:cs="Tahoma"/>
          <w:b/>
          <w:sz w:val="22"/>
          <w:szCs w:val="22"/>
        </w:rPr>
        <w:t xml:space="preserve">Sistema </w:t>
      </w:r>
      <w:r w:rsidR="0049093C" w:rsidRPr="00266C55">
        <w:rPr>
          <w:rFonts w:ascii="Calibri Light" w:eastAsia="Calibri" w:hAnsi="Calibri Light" w:cs="Tahoma"/>
          <w:b/>
          <w:sz w:val="22"/>
          <w:szCs w:val="22"/>
        </w:rPr>
        <w:t xml:space="preserve">BOLSA NACIONAL DE COMPRAS - </w:t>
      </w:r>
      <w:r w:rsidR="00363B4A" w:rsidRPr="00266C55">
        <w:rPr>
          <w:rFonts w:ascii="Calibri Light" w:eastAsia="Calibri" w:hAnsi="Calibri Light" w:cs="Tahoma"/>
          <w:b/>
          <w:sz w:val="22"/>
          <w:szCs w:val="22"/>
        </w:rPr>
        <w:t>BCN</w:t>
      </w:r>
      <w:r w:rsidRPr="00266C55">
        <w:rPr>
          <w:rFonts w:ascii="Calibri Light" w:eastAsia="Calibri" w:hAnsi="Calibri Light" w:cs="Tahoma"/>
          <w:b/>
          <w:sz w:val="22"/>
          <w:szCs w:val="22"/>
        </w:rPr>
        <w:t>.</w:t>
      </w:r>
    </w:p>
    <w:p w14:paraId="66C6380C" w14:textId="77777777" w:rsidR="000428EB" w:rsidRPr="00266C55" w:rsidRDefault="000428EB" w:rsidP="00266C55">
      <w:pPr>
        <w:shd w:val="clear" w:color="auto" w:fill="FFFFFF"/>
        <w:jc w:val="both"/>
        <w:rPr>
          <w:rFonts w:ascii="Calibri Light" w:eastAsia="Calibri" w:hAnsi="Calibri Light" w:cs="Tahoma"/>
          <w:b/>
          <w:sz w:val="22"/>
          <w:szCs w:val="22"/>
        </w:rPr>
      </w:pPr>
    </w:p>
    <w:p w14:paraId="5D61205D"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O OBJETO DA LICITAÇÃO</w:t>
      </w:r>
    </w:p>
    <w:p w14:paraId="72238139" w14:textId="708361DC" w:rsidR="000428EB" w:rsidRPr="00266C55" w:rsidRDefault="00022CA7" w:rsidP="00266C55">
      <w:pPr>
        <w:pStyle w:val="Ttulo2"/>
        <w:numPr>
          <w:ilvl w:val="1"/>
          <w:numId w:val="2"/>
        </w:numPr>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 xml:space="preserve">A presente licitação tem por objetivo a </w:t>
      </w:r>
      <w:r w:rsidR="00493B5A" w:rsidRPr="00266C55">
        <w:rPr>
          <w:rFonts w:ascii="Calibri Light" w:hAnsi="Calibri Light"/>
          <w:b/>
          <w:color w:val="auto"/>
          <w:sz w:val="22"/>
          <w:szCs w:val="22"/>
        </w:rPr>
        <w:t>eventual e futura contratação de empresa especializada para execução de prestação de serviços</w:t>
      </w:r>
      <w:r w:rsidR="000B3A96" w:rsidRPr="00266C55">
        <w:rPr>
          <w:rFonts w:ascii="Calibri Light" w:eastAsia="Calibri" w:hAnsi="Calibri Light" w:cs="Tahoma"/>
          <w:b/>
          <w:color w:val="auto"/>
          <w:sz w:val="22"/>
          <w:szCs w:val="22"/>
        </w:rPr>
        <w:t xml:space="preserve"> </w:t>
      </w:r>
      <w:r w:rsidRPr="00266C55">
        <w:rPr>
          <w:rFonts w:ascii="Calibri Light" w:eastAsia="Calibri" w:hAnsi="Calibri Light" w:cs="Tahoma"/>
          <w:b/>
          <w:color w:val="auto"/>
          <w:sz w:val="22"/>
          <w:szCs w:val="22"/>
        </w:rPr>
        <w:t xml:space="preserve">PARA O MUNICÍPIO DE </w:t>
      </w:r>
      <w:r w:rsidR="00753861" w:rsidRPr="00266C55">
        <w:rPr>
          <w:rFonts w:ascii="Calibri Light" w:eastAsia="Calibri" w:hAnsi="Calibri Light" w:cs="Tahoma"/>
          <w:b/>
          <w:color w:val="auto"/>
          <w:sz w:val="22"/>
          <w:szCs w:val="22"/>
        </w:rPr>
        <w:t>MATRIZ DE CAMARAGIBE</w:t>
      </w:r>
      <w:r w:rsidRPr="00266C55">
        <w:rPr>
          <w:rFonts w:ascii="Calibri Light" w:eastAsia="Calibri" w:hAnsi="Calibri Light" w:cs="Tahoma"/>
          <w:color w:val="auto"/>
          <w:sz w:val="22"/>
          <w:szCs w:val="22"/>
        </w:rPr>
        <w:t>, cujas especificações, quantitativos e condições gerais encontram-se detalhados no Termo de Referência.</w:t>
      </w:r>
    </w:p>
    <w:p w14:paraId="5721680F" w14:textId="5DBA4128" w:rsidR="000428EB" w:rsidRPr="00266C55" w:rsidRDefault="00022CA7" w:rsidP="00266C55">
      <w:pPr>
        <w:pStyle w:val="Ttulo2"/>
        <w:numPr>
          <w:ilvl w:val="1"/>
          <w:numId w:val="2"/>
        </w:numPr>
        <w:shd w:val="clear" w:color="auto" w:fill="FFFFFF"/>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 xml:space="preserve">O objeto será subdividido em </w:t>
      </w:r>
      <w:r w:rsidR="00D64C09" w:rsidRPr="00266C55">
        <w:rPr>
          <w:rFonts w:ascii="Calibri Light" w:eastAsia="Calibri" w:hAnsi="Calibri Light" w:cs="Tahoma"/>
          <w:color w:val="auto"/>
          <w:sz w:val="22"/>
          <w:szCs w:val="22"/>
        </w:rPr>
        <w:t>LOTES</w:t>
      </w:r>
      <w:r w:rsidRPr="00266C55">
        <w:rPr>
          <w:rFonts w:ascii="Calibri Light" w:eastAsia="Calibri" w:hAnsi="Calibri Light" w:cs="Tahoma"/>
          <w:color w:val="auto"/>
          <w:sz w:val="22"/>
          <w:szCs w:val="22"/>
        </w:rPr>
        <w:t xml:space="preserve">, facultando-se ao licitante interessado a participação em tantos </w:t>
      </w:r>
      <w:r w:rsidR="00D64C09" w:rsidRPr="00266C55">
        <w:rPr>
          <w:rFonts w:ascii="Calibri Light" w:eastAsia="Calibri" w:hAnsi="Calibri Light" w:cs="Tahoma"/>
          <w:color w:val="auto"/>
          <w:sz w:val="22"/>
          <w:szCs w:val="22"/>
        </w:rPr>
        <w:t>LOTES</w:t>
      </w:r>
      <w:r w:rsidRPr="00266C55">
        <w:rPr>
          <w:rFonts w:ascii="Calibri Light" w:eastAsia="Calibri" w:hAnsi="Calibri Light" w:cs="Tahoma"/>
          <w:color w:val="auto"/>
          <w:sz w:val="22"/>
          <w:szCs w:val="22"/>
        </w:rPr>
        <w:t xml:space="preserve"> que lhe forem convenientes.</w:t>
      </w:r>
    </w:p>
    <w:p w14:paraId="37A1E722" w14:textId="58E7FC26" w:rsidR="000428EB" w:rsidRPr="00266C55" w:rsidRDefault="00022CA7" w:rsidP="00266C55">
      <w:pPr>
        <w:pStyle w:val="Ttulo2"/>
        <w:numPr>
          <w:ilvl w:val="1"/>
          <w:numId w:val="2"/>
        </w:numPr>
        <w:shd w:val="clear" w:color="auto" w:fill="FFFFFF"/>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 xml:space="preserve">Em caso de divergência existente entre as especificações do objeto descritas no cadastro do Sistema </w:t>
      </w:r>
      <w:r w:rsidR="0049093C" w:rsidRPr="00266C55">
        <w:rPr>
          <w:rFonts w:ascii="Calibri Light" w:eastAsia="Calibri" w:hAnsi="Calibri Light" w:cs="Tahoma"/>
          <w:b/>
          <w:color w:val="auto"/>
          <w:sz w:val="22"/>
          <w:szCs w:val="22"/>
        </w:rPr>
        <w:t xml:space="preserve">BOLSA NACIONAL DE COMPRAS </w:t>
      </w:r>
      <w:r w:rsidR="00E46DAC" w:rsidRPr="00266C55">
        <w:rPr>
          <w:rFonts w:ascii="Calibri Light" w:eastAsia="Calibri" w:hAnsi="Calibri Light" w:cs="Tahoma"/>
          <w:b/>
          <w:color w:val="auto"/>
          <w:sz w:val="22"/>
          <w:szCs w:val="22"/>
        </w:rPr>
        <w:t>–</w:t>
      </w:r>
      <w:r w:rsidR="0049093C" w:rsidRPr="00266C55">
        <w:rPr>
          <w:rFonts w:ascii="Calibri Light" w:eastAsia="Calibri" w:hAnsi="Calibri Light" w:cs="Tahoma"/>
          <w:b/>
          <w:color w:val="auto"/>
          <w:sz w:val="22"/>
          <w:szCs w:val="22"/>
        </w:rPr>
        <w:t xml:space="preserve"> </w:t>
      </w:r>
      <w:r w:rsidR="00363B4A" w:rsidRPr="00266C55">
        <w:rPr>
          <w:rFonts w:ascii="Calibri Light" w:eastAsia="Calibri" w:hAnsi="Calibri Light" w:cs="Tahoma"/>
          <w:b/>
          <w:color w:val="auto"/>
          <w:sz w:val="22"/>
          <w:szCs w:val="22"/>
        </w:rPr>
        <w:t>BCN</w:t>
      </w:r>
      <w:r w:rsidRPr="00266C55">
        <w:rPr>
          <w:rFonts w:ascii="Calibri Light" w:eastAsia="Calibri" w:hAnsi="Calibri Light" w:cs="Tahoma"/>
          <w:color w:val="auto"/>
          <w:sz w:val="22"/>
          <w:szCs w:val="22"/>
        </w:rPr>
        <w:t xml:space="preserve"> e as especificações constantes deste Edital e seus anexos, prevalecerão estas últimas.</w:t>
      </w:r>
    </w:p>
    <w:p w14:paraId="592CDB77" w14:textId="77777777" w:rsidR="000428EB" w:rsidRPr="00266C55" w:rsidRDefault="00022CA7" w:rsidP="00266C55">
      <w:pPr>
        <w:pStyle w:val="Ttulo2"/>
        <w:numPr>
          <w:ilvl w:val="1"/>
          <w:numId w:val="2"/>
        </w:numPr>
        <w:shd w:val="clear" w:color="auto" w:fill="FFFFFF"/>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Integram este Edital, dele fazendo parte integrante como se transcritos em seu próprio corpo, os seguintes Anexos:</w:t>
      </w:r>
    </w:p>
    <w:p w14:paraId="28EC5573" w14:textId="77777777" w:rsidR="000428EB" w:rsidRPr="00266C55" w:rsidRDefault="00022CA7" w:rsidP="00266C55">
      <w:pPr>
        <w:numPr>
          <w:ilvl w:val="0"/>
          <w:numId w:val="3"/>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ANEXO I - Termo de Referência;</w:t>
      </w:r>
    </w:p>
    <w:p w14:paraId="0D96E1DD" w14:textId="77777777" w:rsidR="000428EB" w:rsidRPr="00266C55" w:rsidRDefault="00022CA7" w:rsidP="00266C55">
      <w:pPr>
        <w:numPr>
          <w:ilvl w:val="0"/>
          <w:numId w:val="3"/>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ANEXO II - Minuta da Ata de Registro de Preços (ARP);</w:t>
      </w:r>
    </w:p>
    <w:p w14:paraId="7063A0E4" w14:textId="77777777" w:rsidR="000428EB" w:rsidRPr="00266C55" w:rsidRDefault="00022CA7" w:rsidP="00266C55">
      <w:pPr>
        <w:numPr>
          <w:ilvl w:val="0"/>
          <w:numId w:val="3"/>
        </w:numPr>
        <w:ind w:left="0" w:firstLine="0"/>
        <w:rPr>
          <w:rFonts w:ascii="Calibri Light" w:eastAsia="Calibri" w:hAnsi="Calibri Light" w:cs="Tahoma"/>
          <w:sz w:val="22"/>
          <w:szCs w:val="22"/>
        </w:rPr>
      </w:pPr>
      <w:r w:rsidRPr="00266C55">
        <w:rPr>
          <w:rFonts w:ascii="Calibri Light" w:eastAsia="Calibri" w:hAnsi="Calibri Light" w:cs="Tahoma"/>
          <w:sz w:val="22"/>
          <w:szCs w:val="22"/>
        </w:rPr>
        <w:t>ANEXO III - Modelo de proposta comercial.</w:t>
      </w:r>
    </w:p>
    <w:p w14:paraId="39204137" w14:textId="77777777" w:rsidR="000428EB" w:rsidRPr="00266C55" w:rsidRDefault="00022CA7" w:rsidP="00266C55">
      <w:pPr>
        <w:numPr>
          <w:ilvl w:val="0"/>
          <w:numId w:val="3"/>
        </w:numPr>
        <w:ind w:left="0" w:firstLine="0"/>
        <w:rPr>
          <w:rFonts w:ascii="Calibri Light" w:eastAsia="Calibri" w:hAnsi="Calibri Light" w:cs="Tahoma"/>
          <w:sz w:val="22"/>
          <w:szCs w:val="22"/>
        </w:rPr>
      </w:pPr>
      <w:r w:rsidRPr="00266C55">
        <w:rPr>
          <w:rFonts w:ascii="Calibri Light" w:eastAsia="Calibri" w:hAnsi="Calibri Light" w:cs="Tahoma"/>
          <w:sz w:val="22"/>
          <w:szCs w:val="22"/>
        </w:rPr>
        <w:t>ANEXO IV – Minuta de Contrato</w:t>
      </w:r>
    </w:p>
    <w:p w14:paraId="2572B486" w14:textId="77777777" w:rsidR="000428EB" w:rsidRPr="00266C55" w:rsidRDefault="000428EB" w:rsidP="00266C55">
      <w:pPr>
        <w:rPr>
          <w:rFonts w:ascii="Calibri Light" w:eastAsia="Calibri" w:hAnsi="Calibri Light" w:cs="Tahoma"/>
          <w:sz w:val="22"/>
          <w:szCs w:val="22"/>
        </w:rPr>
      </w:pPr>
    </w:p>
    <w:p w14:paraId="3C842E7B"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ÓRGÃO GERENCIADOR E ÓRGÃO(S) PARTICIPANTE(S) DO SRP</w:t>
      </w:r>
    </w:p>
    <w:p w14:paraId="35F7E832" w14:textId="2999921D" w:rsidR="000428EB" w:rsidRPr="00266C55" w:rsidRDefault="00022CA7" w:rsidP="00266C55">
      <w:pPr>
        <w:pStyle w:val="Ttulo2"/>
        <w:numPr>
          <w:ilvl w:val="1"/>
          <w:numId w:val="2"/>
        </w:numPr>
        <w:shd w:val="clear" w:color="auto" w:fill="FFFFFF"/>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 xml:space="preserve">O ÓRGÃO GERENCIADOR do presente SRP será a SECRETARIA MUNICIPAL DE </w:t>
      </w:r>
      <w:r w:rsidR="00493B5A" w:rsidRPr="00266C55">
        <w:rPr>
          <w:rFonts w:ascii="Calibri Light" w:eastAsia="Calibri" w:hAnsi="Calibri Light" w:cs="Tahoma"/>
          <w:color w:val="auto"/>
          <w:sz w:val="22"/>
          <w:szCs w:val="22"/>
        </w:rPr>
        <w:t>SAÚDE</w:t>
      </w:r>
      <w:r w:rsidRPr="00266C55">
        <w:rPr>
          <w:rFonts w:ascii="Calibri Light" w:eastAsia="Calibri" w:hAnsi="Calibri Light" w:cs="Tahoma"/>
          <w:color w:val="auto"/>
          <w:sz w:val="22"/>
          <w:szCs w:val="22"/>
        </w:rPr>
        <w:t>.</w:t>
      </w:r>
    </w:p>
    <w:p w14:paraId="24065950" w14:textId="77777777" w:rsidR="007D3A10" w:rsidRPr="00266C55" w:rsidRDefault="00022CA7" w:rsidP="00266C55">
      <w:pPr>
        <w:pStyle w:val="Ttulo1"/>
        <w:numPr>
          <w:ilvl w:val="2"/>
          <w:numId w:val="2"/>
        </w:numPr>
        <w:shd w:val="clear" w:color="auto" w:fill="FFFFFF"/>
        <w:spacing w:before="0"/>
        <w:ind w:left="0" w:firstLine="0"/>
        <w:jc w:val="both"/>
        <w:rPr>
          <w:rFonts w:ascii="Calibri Light" w:eastAsia="Calibri" w:hAnsi="Calibri Light" w:cs="Tahoma"/>
          <w:b w:val="0"/>
          <w:color w:val="auto"/>
          <w:sz w:val="22"/>
          <w:szCs w:val="22"/>
        </w:rPr>
      </w:pPr>
      <w:r w:rsidRPr="00266C55">
        <w:rPr>
          <w:rFonts w:ascii="Calibri Light" w:eastAsia="Calibri" w:hAnsi="Calibri Light" w:cs="Tahoma"/>
          <w:b w:val="0"/>
          <w:color w:val="auto"/>
          <w:sz w:val="22"/>
          <w:szCs w:val="22"/>
        </w:rPr>
        <w:t xml:space="preserve">Da Ata de Registro de Preços oriunda deste Pregão </w:t>
      </w:r>
      <w:r w:rsidRPr="00266C55">
        <w:rPr>
          <w:rFonts w:ascii="Calibri Light" w:eastAsia="Calibri" w:hAnsi="Calibri Light" w:cs="Tahoma"/>
          <w:bCs w:val="0"/>
          <w:color w:val="auto"/>
          <w:sz w:val="22"/>
          <w:szCs w:val="22"/>
          <w:u w:val="single"/>
        </w:rPr>
        <w:t>caberá adesão</w:t>
      </w:r>
      <w:r w:rsidRPr="00266C55">
        <w:rPr>
          <w:rFonts w:ascii="Calibri Light" w:eastAsia="Calibri" w:hAnsi="Calibri Light" w:cs="Tahoma"/>
          <w:b w:val="0"/>
          <w:color w:val="auto"/>
          <w:sz w:val="22"/>
          <w:szCs w:val="22"/>
        </w:rPr>
        <w:t xml:space="preserve"> por órgão</w:t>
      </w:r>
      <w:r w:rsidR="007D3A10" w:rsidRPr="00266C55">
        <w:rPr>
          <w:rFonts w:ascii="Calibri Light" w:eastAsia="Calibri" w:hAnsi="Calibri Light" w:cs="Tahoma"/>
          <w:b w:val="0"/>
          <w:color w:val="auto"/>
          <w:sz w:val="22"/>
          <w:szCs w:val="22"/>
        </w:rPr>
        <w:t>s</w:t>
      </w:r>
      <w:r w:rsidRPr="00266C55">
        <w:rPr>
          <w:rFonts w:ascii="Calibri Light" w:eastAsia="Calibri" w:hAnsi="Calibri Light" w:cs="Tahoma"/>
          <w:b w:val="0"/>
          <w:color w:val="auto"/>
          <w:sz w:val="22"/>
          <w:szCs w:val="22"/>
        </w:rPr>
        <w:t xml:space="preserve"> ou entidades da administração direta e indireta do Município de </w:t>
      </w:r>
      <w:r w:rsidR="00753861" w:rsidRPr="00266C55">
        <w:rPr>
          <w:rFonts w:ascii="Calibri Light" w:eastAsia="Calibri" w:hAnsi="Calibri Light" w:cs="Tahoma"/>
          <w:b w:val="0"/>
          <w:color w:val="auto"/>
          <w:sz w:val="22"/>
          <w:szCs w:val="22"/>
        </w:rPr>
        <w:t>Matriz de Camaragibe</w:t>
      </w:r>
      <w:r w:rsidRPr="00266C55">
        <w:rPr>
          <w:rFonts w:ascii="Calibri Light" w:eastAsia="Calibri" w:hAnsi="Calibri Light" w:cs="Tahoma"/>
          <w:b w:val="0"/>
          <w:color w:val="auto"/>
          <w:sz w:val="22"/>
          <w:szCs w:val="22"/>
        </w:rPr>
        <w:t>.</w:t>
      </w:r>
    </w:p>
    <w:p w14:paraId="383CB344" w14:textId="2E645B6F" w:rsidR="007D3A10" w:rsidRPr="00266C55" w:rsidRDefault="007D3A10" w:rsidP="00266C55">
      <w:pPr>
        <w:pStyle w:val="Ttulo1"/>
        <w:numPr>
          <w:ilvl w:val="2"/>
          <w:numId w:val="2"/>
        </w:numPr>
        <w:shd w:val="clear" w:color="auto" w:fill="FFFFFF"/>
        <w:spacing w:before="0"/>
        <w:ind w:left="0" w:firstLine="0"/>
        <w:jc w:val="both"/>
        <w:rPr>
          <w:rFonts w:ascii="Calibri Light" w:eastAsia="Calibri" w:hAnsi="Calibri Light" w:cs="Tahoma"/>
          <w:b w:val="0"/>
          <w:bCs w:val="0"/>
          <w:color w:val="auto"/>
          <w:sz w:val="22"/>
          <w:szCs w:val="22"/>
        </w:rPr>
      </w:pPr>
      <w:r w:rsidRPr="00266C55">
        <w:rPr>
          <w:rFonts w:ascii="Calibri Light" w:eastAsia="Calibri" w:hAnsi="Calibri Light" w:cs="Tahoma"/>
          <w:b w:val="0"/>
          <w:bCs w:val="0"/>
          <w:color w:val="auto"/>
          <w:sz w:val="22"/>
          <w:szCs w:val="22"/>
        </w:rPr>
        <w:t xml:space="preserve">As demais intenções de adesão deverão ser autorizadas pela Autoridade </w:t>
      </w:r>
      <w:r w:rsidR="007B6400" w:rsidRPr="00266C55">
        <w:rPr>
          <w:rFonts w:ascii="Calibri Light" w:eastAsia="Calibri" w:hAnsi="Calibri Light" w:cs="Tahoma"/>
          <w:b w:val="0"/>
          <w:bCs w:val="0"/>
          <w:color w:val="auto"/>
          <w:sz w:val="22"/>
          <w:szCs w:val="22"/>
        </w:rPr>
        <w:t>competente</w:t>
      </w:r>
      <w:r w:rsidRPr="00266C55">
        <w:rPr>
          <w:rFonts w:ascii="Calibri Light" w:eastAsia="Calibri" w:hAnsi="Calibri Light" w:cs="Tahoma"/>
          <w:b w:val="0"/>
          <w:bCs w:val="0"/>
          <w:color w:val="auto"/>
          <w:sz w:val="22"/>
          <w:szCs w:val="22"/>
        </w:rPr>
        <w:t xml:space="preserve"> do ente municipal.</w:t>
      </w:r>
    </w:p>
    <w:p w14:paraId="72770EAA" w14:textId="77777777" w:rsidR="000428EB" w:rsidRPr="00266C55" w:rsidRDefault="000428EB" w:rsidP="00266C55">
      <w:pPr>
        <w:rPr>
          <w:rFonts w:ascii="Calibri Light" w:hAnsi="Calibri Light" w:cs="Tahoma"/>
          <w:sz w:val="22"/>
          <w:szCs w:val="22"/>
        </w:rPr>
      </w:pPr>
    </w:p>
    <w:p w14:paraId="5C7A87CB"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lastRenderedPageBreak/>
        <w:t>DO</w:t>
      </w:r>
      <w:r w:rsidR="006B34FD" w:rsidRPr="00266C55">
        <w:rPr>
          <w:rFonts w:ascii="Calibri Light" w:eastAsia="Calibri" w:hAnsi="Calibri Light" w:cs="Tahoma"/>
          <w:color w:val="auto"/>
          <w:sz w:val="22"/>
          <w:szCs w:val="22"/>
          <w:u w:val="single"/>
        </w:rPr>
        <w:t xml:space="preserve"> </w:t>
      </w:r>
      <w:r w:rsidRPr="00266C55">
        <w:rPr>
          <w:rFonts w:ascii="Calibri Light" w:eastAsia="Calibri" w:hAnsi="Calibri Light" w:cs="Tahoma"/>
          <w:color w:val="auto"/>
          <w:sz w:val="22"/>
          <w:szCs w:val="22"/>
          <w:u w:val="single"/>
        </w:rPr>
        <w:t>REGISTRO DE PREÇOS</w:t>
      </w:r>
    </w:p>
    <w:p w14:paraId="63B86736" w14:textId="2760E046" w:rsidR="000428EB" w:rsidRPr="00266C55" w:rsidRDefault="00022CA7" w:rsidP="00266C55">
      <w:pPr>
        <w:pStyle w:val="Ttulo2"/>
        <w:numPr>
          <w:ilvl w:val="1"/>
          <w:numId w:val="2"/>
        </w:numPr>
        <w:shd w:val="clear" w:color="auto" w:fill="FFFFFF"/>
        <w:spacing w:before="0"/>
        <w:ind w:left="0" w:firstLine="0"/>
        <w:jc w:val="both"/>
        <w:rPr>
          <w:rFonts w:ascii="Calibri Light" w:eastAsia="Calibri" w:hAnsi="Calibri Light" w:cs="Tahoma"/>
          <w:color w:val="auto"/>
          <w:sz w:val="22"/>
          <w:szCs w:val="22"/>
        </w:rPr>
      </w:pPr>
      <w:r w:rsidRPr="00266C55">
        <w:rPr>
          <w:rFonts w:ascii="Calibri Light" w:eastAsia="Calibri" w:hAnsi="Calibri Light" w:cs="Tahoma"/>
          <w:color w:val="auto"/>
          <w:sz w:val="22"/>
          <w:szCs w:val="22"/>
        </w:rPr>
        <w:t xml:space="preserve">Homologado o resultado da licitação, a </w:t>
      </w:r>
      <w:r w:rsidR="00DB57B1" w:rsidRPr="00266C55">
        <w:rPr>
          <w:rFonts w:ascii="Calibri Light" w:eastAsia="Calibri" w:hAnsi="Calibri Light" w:cs="Tahoma"/>
          <w:color w:val="auto"/>
          <w:sz w:val="22"/>
          <w:szCs w:val="22"/>
        </w:rPr>
        <w:t>PREFEITURA MUNICIPAL DE MATRIZ DO CAMARAGIBE</w:t>
      </w:r>
      <w:r w:rsidRPr="00266C55">
        <w:rPr>
          <w:rFonts w:ascii="Calibri Light" w:eastAsia="Calibri" w:hAnsi="Calibri Light" w:cs="Tahoma"/>
          <w:color w:val="auto"/>
          <w:sz w:val="22"/>
          <w:szCs w:val="22"/>
        </w:rPr>
        <w:t xml:space="preserve"> convocará o(s) licitante(s) vencedor(es) para formalizar a ARP (com prazo de 05 DIAS prorrogável por igual período) obedecida a ordem de classificação e os quantitativos propostos, para fins de publicidade.</w:t>
      </w:r>
    </w:p>
    <w:p w14:paraId="345C751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ficando as empresas sujeitas às penalidades nela previstas pelo descumprimento de quaisquer de suas cláusulas.</w:t>
      </w:r>
    </w:p>
    <w:p w14:paraId="5A057BA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Serão registrados na ARP, nesta ordem:</w:t>
      </w:r>
    </w:p>
    <w:p w14:paraId="1F649BC5" w14:textId="77777777" w:rsidR="000428EB" w:rsidRPr="00266C55" w:rsidRDefault="00022CA7" w:rsidP="00266C55">
      <w:pPr>
        <w:numPr>
          <w:ilvl w:val="0"/>
          <w:numId w:val="13"/>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dados de identificação dos particulares vencedores, as especificações (inclusive indicando marca e modelo, para materiais e equipamentos), os preços e quantitativos, tudo em conformidade com a proposta do licitante vencedor do certame, por item do objeto; e</w:t>
      </w:r>
    </w:p>
    <w:p w14:paraId="71B88498" w14:textId="77777777" w:rsidR="000428EB" w:rsidRPr="00266C55" w:rsidRDefault="00022CA7" w:rsidP="00266C55">
      <w:pPr>
        <w:numPr>
          <w:ilvl w:val="0"/>
          <w:numId w:val="13"/>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Após a formalização da ARP, e cumpridos os requisitos de publicidade, os licitantes vencedores estará TOTALMENTE VINCULADO aos termos de sua proposta final e da ARP, a qual constitui compromisso formal de fornecimento nas condições estabelecidas.</w:t>
      </w:r>
    </w:p>
    <w:p w14:paraId="4EC3A59E" w14:textId="37CCC6C2" w:rsidR="000428EB" w:rsidRPr="00266C55" w:rsidRDefault="00022CA7" w:rsidP="00266C55">
      <w:pPr>
        <w:numPr>
          <w:ilvl w:val="0"/>
          <w:numId w:val="13"/>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Órgão Gerenciador do presente Sistema de Registro de Preços - SRP será a Secretaria Municipal </w:t>
      </w:r>
      <w:r w:rsidR="00B238BE" w:rsidRPr="00266C55">
        <w:rPr>
          <w:rFonts w:ascii="Calibri Light" w:eastAsia="Calibri" w:hAnsi="Calibri Light" w:cs="Tahoma"/>
          <w:sz w:val="22"/>
          <w:szCs w:val="22"/>
        </w:rPr>
        <w:t xml:space="preserve">de </w:t>
      </w:r>
      <w:r w:rsidR="00493B5A" w:rsidRPr="00266C55">
        <w:rPr>
          <w:rFonts w:ascii="Calibri Light" w:eastAsia="Calibri" w:hAnsi="Calibri Light" w:cs="Tahoma"/>
          <w:sz w:val="22"/>
          <w:szCs w:val="22"/>
        </w:rPr>
        <w:t>SAÚDE</w:t>
      </w:r>
      <w:r w:rsidRPr="00266C55">
        <w:rPr>
          <w:rFonts w:ascii="Calibri Light" w:eastAsia="Calibri" w:hAnsi="Calibri Light" w:cs="Tahoma"/>
          <w:sz w:val="22"/>
          <w:szCs w:val="22"/>
        </w:rPr>
        <w:t>.</w:t>
      </w:r>
    </w:p>
    <w:p w14:paraId="42B5758A" w14:textId="11B9239A" w:rsidR="000428EB" w:rsidRPr="00266C55" w:rsidRDefault="00022CA7" w:rsidP="00266C55">
      <w:pPr>
        <w:numPr>
          <w:ilvl w:val="0"/>
          <w:numId w:val="13"/>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Convocado o particular titular do registro para assinar o respectivo termo de contrato, aceitar ou retirar a nota de empenho de despesa, havendo recusa injusta ou inércia em fazê-lo, nos prazos e condições fixados, poderá a </w:t>
      </w:r>
      <w:r w:rsidR="00DB57B1" w:rsidRPr="00266C55">
        <w:rPr>
          <w:rFonts w:ascii="Calibri Light" w:eastAsia="Calibri" w:hAnsi="Calibri Light" w:cs="Tahoma"/>
          <w:sz w:val="22"/>
          <w:szCs w:val="22"/>
        </w:rPr>
        <w:t xml:space="preserve">SECRETARIA MUNICIPAL DE </w:t>
      </w:r>
      <w:r w:rsidR="00493B5A" w:rsidRPr="00266C55">
        <w:rPr>
          <w:rFonts w:ascii="Calibri Light" w:eastAsia="Calibri" w:hAnsi="Calibri Light" w:cs="Tahoma"/>
          <w:sz w:val="22"/>
          <w:szCs w:val="22"/>
        </w:rPr>
        <w:t>SAÚDE</w:t>
      </w:r>
      <w:r w:rsidRPr="00266C55">
        <w:rPr>
          <w:rFonts w:ascii="Calibri Light" w:eastAsia="Calibri" w:hAnsi="Calibri Light" w:cs="Tahoma"/>
          <w:sz w:val="22"/>
          <w:szCs w:val="22"/>
        </w:rPr>
        <w:t>, mantida a ordem de classificação, convocar o licitante segundo colocado e assim sucessivamente até a assinatura da Ata, ou até mesmo cancelar o registro do fornecedor, sem prejuízo das sanções administrativas previstas neste Edital e seus anexos, obedecida as disposições do §2º, Art. 48 do Decreto Federal nº 10.024/2019.</w:t>
      </w:r>
    </w:p>
    <w:p w14:paraId="466B127D" w14:textId="77777777" w:rsidR="000428EB" w:rsidRPr="00266C55" w:rsidRDefault="00022CA7" w:rsidP="00266C55">
      <w:pPr>
        <w:numPr>
          <w:ilvl w:val="0"/>
          <w:numId w:val="13"/>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quantidades previstas para os itens com preços registrados poderão ser remanejadas pelo órgão gerenciador entre os órgãos participantes e não participantes do procedimento licitatório para registro de preços, em conformidade com as necessidades da Administração Municipal.</w:t>
      </w:r>
    </w:p>
    <w:p w14:paraId="14B119B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remanejamento de que trata a alínea “e” do subitem anterior somente poderá ser feito de órgão participante para órgão participante e de órgão participante para órgão não participante.</w:t>
      </w:r>
    </w:p>
    <w:p w14:paraId="6933F57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Ata de Registro de Preços terá validade de 12 (doze) meses, contados a partir da sua assinatura, tendo sua eficácia a partir da publicação do extrato na Imprensa Oficial, incluídas eventuais prorrogações, conforme o inciso </w:t>
      </w:r>
      <w:hyperlink r:id="rId9">
        <w:r w:rsidRPr="00266C55">
          <w:rPr>
            <w:rFonts w:ascii="Calibri Light" w:eastAsia="Calibri" w:hAnsi="Calibri Light" w:cs="Tahoma"/>
            <w:sz w:val="22"/>
            <w:szCs w:val="22"/>
          </w:rPr>
          <w:t>III</w:t>
        </w:r>
      </w:hyperlink>
      <w:r w:rsidRPr="00266C55">
        <w:rPr>
          <w:rFonts w:ascii="Calibri Light" w:eastAsia="Calibri" w:hAnsi="Calibri Light" w:cs="Tahoma"/>
          <w:sz w:val="22"/>
          <w:szCs w:val="22"/>
        </w:rPr>
        <w:t xml:space="preserve"> </w:t>
      </w:r>
      <w:hyperlink r:id="rId10">
        <w:r w:rsidRPr="00266C55">
          <w:rPr>
            <w:rFonts w:ascii="Calibri Light" w:eastAsia="Calibri" w:hAnsi="Calibri Light" w:cs="Tahoma"/>
            <w:sz w:val="22"/>
            <w:szCs w:val="22"/>
          </w:rPr>
          <w:t>do § 3º</w:t>
        </w:r>
      </w:hyperlink>
      <w:r w:rsidRPr="00266C55">
        <w:rPr>
          <w:rFonts w:ascii="Calibri Light" w:eastAsia="Calibri" w:hAnsi="Calibri Light" w:cs="Tahoma"/>
          <w:sz w:val="22"/>
          <w:szCs w:val="22"/>
        </w:rPr>
        <w:t xml:space="preserve"> do art. </w:t>
      </w:r>
      <w:hyperlink r:id="rId11">
        <w:r w:rsidRPr="00266C55">
          <w:rPr>
            <w:rFonts w:ascii="Calibri Light" w:eastAsia="Calibri" w:hAnsi="Calibri Light" w:cs="Tahoma"/>
            <w:sz w:val="22"/>
            <w:szCs w:val="22"/>
          </w:rPr>
          <w:t>15</w:t>
        </w:r>
      </w:hyperlink>
      <w:r w:rsidRPr="00266C55">
        <w:rPr>
          <w:rFonts w:ascii="Calibri Light" w:eastAsia="Calibri" w:hAnsi="Calibri Light" w:cs="Tahoma"/>
          <w:sz w:val="22"/>
          <w:szCs w:val="22"/>
        </w:rPr>
        <w:t xml:space="preserve"> da Lei nº </w:t>
      </w:r>
      <w:hyperlink r:id="rId12">
        <w:r w:rsidRPr="00266C55">
          <w:rPr>
            <w:rFonts w:ascii="Calibri Light" w:eastAsia="Calibri" w:hAnsi="Calibri Light" w:cs="Tahoma"/>
            <w:sz w:val="22"/>
            <w:szCs w:val="22"/>
          </w:rPr>
          <w:t>8.666</w:t>
        </w:r>
      </w:hyperlink>
      <w:r w:rsidRPr="00266C55">
        <w:rPr>
          <w:rFonts w:ascii="Calibri Light" w:eastAsia="Calibri" w:hAnsi="Calibri Light" w:cs="Tahoma"/>
          <w:sz w:val="22"/>
          <w:szCs w:val="22"/>
        </w:rPr>
        <w:t>/1993.</w:t>
      </w:r>
    </w:p>
    <w:p w14:paraId="095DBA3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Publicada na Imprensa Oficial, a Ata de Registro de Preços implicará compromisso de fornecimento nas condições estabelecidas, conforme legislação vigente.</w:t>
      </w:r>
    </w:p>
    <w:p w14:paraId="6BBDA8D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É vedado efetuar acréscimos nos quantitativos fixados pela Ata de Registro de Preços.</w:t>
      </w:r>
    </w:p>
    <w:p w14:paraId="660350A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28398C4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prazo de vigência da ARP é de 12 MESES, a partir da data de assinatura, salvo as hipóteses de cancelamento.</w:t>
      </w:r>
    </w:p>
    <w:p w14:paraId="42C669F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revisão e o cancelamento dos preços registrados na ARP obedecerão às disposições contidas no Decreto Federal nº 7.892/2013 e suas alterações.</w:t>
      </w:r>
    </w:p>
    <w:p w14:paraId="50DAEB3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item</w:t>
      </w:r>
      <w:r w:rsidRPr="00266C55">
        <w:rPr>
          <w:rFonts w:ascii="Calibri Light" w:eastAsia="Calibri" w:hAnsi="Calibri Light" w:cs="Tahoma"/>
          <w:b/>
          <w:sz w:val="22"/>
          <w:szCs w:val="22"/>
        </w:rPr>
        <w:t xml:space="preserve"> 2</w:t>
      </w:r>
      <w:r w:rsidR="000B0FB7" w:rsidRPr="00266C55">
        <w:rPr>
          <w:rFonts w:ascii="Calibri Light" w:eastAsia="Calibri" w:hAnsi="Calibri Light" w:cs="Tahoma"/>
          <w:b/>
          <w:sz w:val="22"/>
          <w:szCs w:val="22"/>
        </w:rPr>
        <w:t>8</w:t>
      </w:r>
      <w:r w:rsidRPr="00266C55">
        <w:rPr>
          <w:rFonts w:ascii="Calibri Light" w:eastAsia="Calibri" w:hAnsi="Calibri Light" w:cs="Tahoma"/>
          <w:sz w:val="22"/>
          <w:szCs w:val="22"/>
        </w:rPr>
        <w:t xml:space="preserve"> deste edital.</w:t>
      </w:r>
    </w:p>
    <w:p w14:paraId="797F4ED6"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contratações firmadas a partir da ARP poderão sofrer alterações posteriores, observados os limites e condições fixadas no art. 65 da Lei nº 8.666/1993.</w:t>
      </w:r>
    </w:p>
    <w:p w14:paraId="2400531E" w14:textId="49A4010F"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 o(s) licitante(s) vencedor(es), convocado(s) nos termos do item</w:t>
      </w:r>
      <w:r w:rsidRPr="00266C55">
        <w:rPr>
          <w:rFonts w:ascii="Calibri Light" w:eastAsia="Calibri" w:hAnsi="Calibri Light" w:cs="Tahoma"/>
          <w:b/>
          <w:sz w:val="22"/>
          <w:szCs w:val="22"/>
        </w:rPr>
        <w:t xml:space="preserve"> 3.1</w:t>
      </w:r>
      <w:r w:rsidRPr="00266C55">
        <w:rPr>
          <w:rFonts w:ascii="Calibri Light" w:eastAsia="Calibri" w:hAnsi="Calibri Light" w:cs="Tahoma"/>
          <w:sz w:val="22"/>
          <w:szCs w:val="22"/>
        </w:rPr>
        <w:t xml:space="preserve"> deste Edital, recusar-se a assinar a ARP, aplicar-se-á o disposto no Art. 49 Decreto Federal nº 10.024/2019, combinado com o disposto no item</w:t>
      </w:r>
      <w:r w:rsidRPr="00266C55">
        <w:rPr>
          <w:rFonts w:ascii="Calibri Light" w:eastAsia="Calibri" w:hAnsi="Calibri Light" w:cs="Tahoma"/>
          <w:b/>
          <w:sz w:val="22"/>
          <w:szCs w:val="22"/>
        </w:rPr>
        <w:t xml:space="preserve"> 2</w:t>
      </w:r>
      <w:r w:rsidR="00DB57B1" w:rsidRPr="00266C55">
        <w:rPr>
          <w:rFonts w:ascii="Calibri Light" w:eastAsia="Calibri" w:hAnsi="Calibri Light" w:cs="Tahoma"/>
          <w:b/>
          <w:sz w:val="22"/>
          <w:szCs w:val="22"/>
        </w:rPr>
        <w:t>6</w:t>
      </w:r>
      <w:r w:rsidRPr="00266C55">
        <w:rPr>
          <w:rFonts w:ascii="Calibri Light" w:eastAsia="Calibri" w:hAnsi="Calibri Light" w:cs="Tahoma"/>
          <w:sz w:val="22"/>
          <w:szCs w:val="22"/>
        </w:rPr>
        <w:t xml:space="preserve"> deste Edital.</w:t>
      </w:r>
    </w:p>
    <w:p w14:paraId="3B81649D"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6DFDB625" w14:textId="491C61F5"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 xml:space="preserve">DO CREDENCIAMENTO NO SISTEMA </w:t>
      </w:r>
      <w:r w:rsidR="00363B4A" w:rsidRPr="00266C55">
        <w:rPr>
          <w:rFonts w:ascii="Calibri Light" w:eastAsia="Calibri" w:hAnsi="Calibri Light" w:cs="Tahoma"/>
          <w:color w:val="auto"/>
          <w:sz w:val="22"/>
          <w:szCs w:val="22"/>
          <w:u w:val="single"/>
        </w:rPr>
        <w:t>BCN</w:t>
      </w:r>
    </w:p>
    <w:p w14:paraId="265DF8F8" w14:textId="1225E120"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credenciamento é o nível básico de registro cadastral do particular que permite a participação dos interessados em licitações na modalidade de Pregão, na forma eletrônica. no Portal </w:t>
      </w:r>
      <w:r w:rsidR="0049093C" w:rsidRPr="00266C55">
        <w:rPr>
          <w:rFonts w:ascii="Calibri Light" w:eastAsia="Calibri" w:hAnsi="Calibri Light" w:cs="Tahoma"/>
          <w:b/>
          <w:sz w:val="22"/>
          <w:szCs w:val="22"/>
        </w:rPr>
        <w:t xml:space="preserve">BOLSA NACIONAL DE COMPRAS - </w:t>
      </w:r>
      <w:r w:rsidR="00363B4A" w:rsidRPr="00266C55">
        <w:rPr>
          <w:rFonts w:ascii="Calibri Light" w:eastAsia="Calibri" w:hAnsi="Calibri Light" w:cs="Tahoma"/>
          <w:b/>
          <w:sz w:val="22"/>
          <w:szCs w:val="22"/>
        </w:rPr>
        <w:t>BCN</w:t>
      </w:r>
      <w:r w:rsidRPr="00266C55">
        <w:rPr>
          <w:rFonts w:ascii="Calibri Light" w:eastAsia="Calibri" w:hAnsi="Calibri Light" w:cs="Tahoma"/>
          <w:sz w:val="22"/>
          <w:szCs w:val="22"/>
        </w:rPr>
        <w:t>, no endereço eletrônico</w:t>
      </w:r>
      <w:r w:rsidR="00C33C20" w:rsidRPr="00266C55">
        <w:rPr>
          <w:rFonts w:ascii="Calibri Light" w:eastAsia="Calibri" w:hAnsi="Calibri Light" w:cs="Tahoma"/>
          <w:sz w:val="22"/>
          <w:szCs w:val="22"/>
        </w:rPr>
        <w:t xml:space="preserve"> </w:t>
      </w:r>
      <w:hyperlink r:id="rId13">
        <w:r w:rsidR="000F4798" w:rsidRPr="00266C55">
          <w:rPr>
            <w:rFonts w:ascii="Calibri Light" w:eastAsia="Calibri" w:hAnsi="Calibri Light" w:cs="Tahoma"/>
            <w:sz w:val="22"/>
            <w:szCs w:val="22"/>
            <w:u w:val="single"/>
          </w:rPr>
          <w:t>www.bnc.org.br</w:t>
        </w:r>
      </w:hyperlink>
      <w:r w:rsidRPr="00266C55">
        <w:rPr>
          <w:rFonts w:ascii="Calibri Light" w:eastAsia="Calibri" w:hAnsi="Calibri Light" w:cs="Tahoma"/>
          <w:sz w:val="22"/>
          <w:szCs w:val="22"/>
        </w:rPr>
        <w:t xml:space="preserve">, com a solicitação de </w:t>
      </w:r>
      <w:r w:rsidRPr="00266C55">
        <w:rPr>
          <w:rFonts w:ascii="Calibri Light" w:eastAsia="Calibri" w:hAnsi="Calibri Light" w:cs="Tahoma"/>
          <w:i/>
          <w:sz w:val="22"/>
          <w:szCs w:val="22"/>
        </w:rPr>
        <w:t>login</w:t>
      </w:r>
      <w:r w:rsidRPr="00266C55">
        <w:rPr>
          <w:rFonts w:ascii="Calibri Light" w:eastAsia="Calibri" w:hAnsi="Calibri Light" w:cs="Tahoma"/>
          <w:sz w:val="22"/>
          <w:szCs w:val="22"/>
        </w:rPr>
        <w:t xml:space="preserve"> e senha pelo interessado, bem como com a observância de todas as diretrizes e orientações indicadas no site. </w:t>
      </w:r>
    </w:p>
    <w:p w14:paraId="7E24F74A" w14:textId="21036D65" w:rsidR="000428EB" w:rsidRPr="00266C55" w:rsidRDefault="0049093C"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Município de Matriz do Camaragibe</w:t>
      </w:r>
      <w:r w:rsidR="00022CA7"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nem seus órgãos e entidades </w:t>
      </w:r>
      <w:r w:rsidR="00022CA7" w:rsidRPr="00266C55">
        <w:rPr>
          <w:rFonts w:ascii="Calibri Light" w:eastAsia="Calibri" w:hAnsi="Calibri Light" w:cs="Tahoma"/>
          <w:sz w:val="22"/>
          <w:szCs w:val="22"/>
        </w:rPr>
        <w:t xml:space="preserve">não </w:t>
      </w:r>
      <w:r w:rsidRPr="00266C55">
        <w:rPr>
          <w:rFonts w:ascii="Calibri Light" w:eastAsia="Calibri" w:hAnsi="Calibri Light" w:cs="Tahoma"/>
          <w:sz w:val="22"/>
          <w:szCs w:val="22"/>
        </w:rPr>
        <w:t>são</w:t>
      </w:r>
      <w:r w:rsidR="00022CA7" w:rsidRPr="00266C55">
        <w:rPr>
          <w:rFonts w:ascii="Calibri Light" w:eastAsia="Calibri" w:hAnsi="Calibri Light" w:cs="Tahoma"/>
          <w:sz w:val="22"/>
          <w:szCs w:val="22"/>
        </w:rPr>
        <w:t xml:space="preserve"> responsáve</w:t>
      </w:r>
      <w:r w:rsidRPr="00266C55">
        <w:rPr>
          <w:rFonts w:ascii="Calibri Light" w:eastAsia="Calibri" w:hAnsi="Calibri Light" w:cs="Tahoma"/>
          <w:sz w:val="22"/>
          <w:szCs w:val="22"/>
        </w:rPr>
        <w:t>is</w:t>
      </w:r>
      <w:r w:rsidR="00022CA7" w:rsidRPr="00266C55">
        <w:rPr>
          <w:rFonts w:ascii="Calibri Light" w:eastAsia="Calibri" w:hAnsi="Calibri Light" w:cs="Tahoma"/>
          <w:sz w:val="22"/>
          <w:szCs w:val="22"/>
        </w:rPr>
        <w:t xml:space="preserve"> por promover o cadastro dos interessados no </w:t>
      </w:r>
      <w:r w:rsidR="00363B4A" w:rsidRPr="00266C55">
        <w:rPr>
          <w:rFonts w:ascii="Calibri Light" w:eastAsia="Calibri" w:hAnsi="Calibri Light" w:cs="Tahoma"/>
          <w:sz w:val="22"/>
          <w:szCs w:val="22"/>
        </w:rPr>
        <w:t>BCN</w:t>
      </w:r>
      <w:r w:rsidR="00022CA7" w:rsidRPr="00266C55">
        <w:rPr>
          <w:rFonts w:ascii="Calibri Light" w:eastAsia="Calibri" w:hAnsi="Calibri Light" w:cs="Tahoma"/>
          <w:sz w:val="22"/>
          <w:szCs w:val="22"/>
        </w:rPr>
        <w:t>, o licitante deverá credenciar-se no sistema observando que:</w:t>
      </w:r>
    </w:p>
    <w:p w14:paraId="6B2FD0BC" w14:textId="77777777" w:rsidR="000428EB" w:rsidRPr="00266C55" w:rsidRDefault="00022CA7" w:rsidP="00266C55">
      <w:pPr>
        <w:numPr>
          <w:ilvl w:val="0"/>
          <w:numId w:val="1"/>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credenciamento far-se-á mediante atribuição de chave de identificação (</w:t>
      </w:r>
      <w:r w:rsidRPr="00266C55">
        <w:rPr>
          <w:rFonts w:ascii="Calibri Light" w:eastAsia="Calibri" w:hAnsi="Calibri Light" w:cs="Tahoma"/>
          <w:i/>
          <w:sz w:val="22"/>
          <w:szCs w:val="22"/>
        </w:rPr>
        <w:t>login</w:t>
      </w:r>
      <w:r w:rsidRPr="00266C55">
        <w:rPr>
          <w:rFonts w:ascii="Calibri Light" w:eastAsia="Calibri" w:hAnsi="Calibri Light" w:cs="Tahoma"/>
          <w:sz w:val="22"/>
          <w:szCs w:val="22"/>
        </w:rPr>
        <w:t>) e de senha, pessoal e intransferível, para acesso ao sistema eletrônico.</w:t>
      </w:r>
    </w:p>
    <w:p w14:paraId="2467AA12" w14:textId="77777777" w:rsidR="000428EB" w:rsidRPr="00266C55" w:rsidRDefault="00022CA7" w:rsidP="00266C55">
      <w:pPr>
        <w:numPr>
          <w:ilvl w:val="0"/>
          <w:numId w:val="1"/>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perda da senha ou a quebra de sigilo deverá ser comunicada imediatamente ao provedor do sistema para imediato bloqueio de acesso.</w:t>
      </w:r>
    </w:p>
    <w:p w14:paraId="37F42C10" w14:textId="77777777" w:rsidR="000428EB" w:rsidRPr="00266C55" w:rsidRDefault="00022CA7" w:rsidP="00266C55">
      <w:pPr>
        <w:numPr>
          <w:ilvl w:val="0"/>
          <w:numId w:val="1"/>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credenciamento do licitante ou de seu representante perante o provedor do sistema implicará responsabilidade legal pelos atos praticados e presunção de sua capacidade técnica para realização das transações inerentes ao pregão eletrônico.</w:t>
      </w:r>
    </w:p>
    <w:p w14:paraId="2D4B2C25" w14:textId="1E3430A2"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uso da senha de acesso pelo licitante é de sua responsabilidade exclusiva, incluindo qualquer transação por ela efetuada diretamente, ou por seu representante, não cabendo ao provedor do sistema ou </w:t>
      </w:r>
      <w:r w:rsidR="00DB57B1" w:rsidRPr="00266C55">
        <w:rPr>
          <w:rFonts w:ascii="Calibri Light" w:eastAsia="Calibri" w:hAnsi="Calibri Light" w:cs="Tahoma"/>
          <w:sz w:val="22"/>
          <w:szCs w:val="22"/>
        </w:rPr>
        <w:t>PREFEITURA MUNICIPAL DE MATRIZ DO CAMARAGIBE</w:t>
      </w:r>
      <w:r w:rsidRPr="00266C55">
        <w:rPr>
          <w:rFonts w:ascii="Calibri Light" w:eastAsia="Calibri" w:hAnsi="Calibri Light" w:cs="Tahoma"/>
          <w:sz w:val="22"/>
          <w:szCs w:val="22"/>
        </w:rPr>
        <w:t xml:space="preserve"> qualquer responsabilidade por eventuais danos decorrentes do uso indevido da senha, ainda que por terceiros.</w:t>
      </w:r>
    </w:p>
    <w:p w14:paraId="37E9421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Qualquer declaração, informação ou documento falso anexado ao sistema sujeitará o licitante às sanções administrativas previstas neste Edital, sem prejuízo de eventuais consequências de natureza civil e criminal.</w:t>
      </w:r>
    </w:p>
    <w:p w14:paraId="0A9A0EA2"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533003E3"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DAS OBRIGAÇÕES DO LICITANTE</w:t>
      </w:r>
    </w:p>
    <w:p w14:paraId="74120DA7" w14:textId="0C815E9E"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particular interessado em participar da presente licitação</w:t>
      </w:r>
      <w:r w:rsidR="000B7014"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OBRIGA-SE a:</w:t>
      </w:r>
    </w:p>
    <w:p w14:paraId="73A2B8F9" w14:textId="5BC75A2C"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Responsabilizar-se pela proposta, declarações e demais informações cadastradas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w:t>
      </w:r>
    </w:p>
    <w:p w14:paraId="449F2BA8" w14:textId="3830995C"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Realizar as declarações eletrônicas exigidas no cadastro da proposta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sem qualquer falseamento da verdade;</w:t>
      </w:r>
    </w:p>
    <w:p w14:paraId="295AA7F8" w14:textId="0A8C9CA0"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Manter-se </w:t>
      </w:r>
      <w:r w:rsidRPr="00266C55">
        <w:rPr>
          <w:rFonts w:ascii="Calibri Light" w:eastAsia="Calibri" w:hAnsi="Calibri Light" w:cs="Tahoma"/>
          <w:i/>
          <w:sz w:val="22"/>
          <w:szCs w:val="22"/>
        </w:rPr>
        <w:t>logado</w:t>
      </w:r>
      <w:r w:rsidRPr="00266C55">
        <w:rPr>
          <w:rFonts w:ascii="Calibri Light" w:eastAsia="Calibri" w:hAnsi="Calibri Light" w:cs="Tahoma"/>
          <w:sz w:val="22"/>
          <w:szCs w:val="22"/>
        </w:rPr>
        <w:t xml:space="preserve"> (</w:t>
      </w:r>
      <w:r w:rsidRPr="00266C55">
        <w:rPr>
          <w:rFonts w:ascii="Calibri Light" w:eastAsia="Calibri" w:hAnsi="Calibri Light" w:cs="Tahoma"/>
          <w:i/>
          <w:sz w:val="22"/>
          <w:szCs w:val="22"/>
        </w:rPr>
        <w:t>on-line</w:t>
      </w:r>
      <w:r w:rsidRPr="00266C55">
        <w:rPr>
          <w:rFonts w:ascii="Calibri Light" w:eastAsia="Calibri" w:hAnsi="Calibri Light" w:cs="Tahoma"/>
          <w:sz w:val="22"/>
          <w:szCs w:val="22"/>
        </w:rPr>
        <w:t xml:space="preserve">) ao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e acompanhando os trabalhos de processamento do certame durante toda a Sessão Pública Eletrônica;</w:t>
      </w:r>
    </w:p>
    <w:p w14:paraId="15EAAA11"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Atender tempestivamente aos chamados do Pregoeiro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w:t>
      </w:r>
    </w:p>
    <w:p w14:paraId="668B00E6"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Prestar as informações e/ou encaminhar os documentos solicitados pelo Pregoeiro durante a Sessão, observando as condições e prazos fixados neste Edital e seus Anexos;</w:t>
      </w:r>
    </w:p>
    <w:p w14:paraId="7DAE76A1" w14:textId="734A831E"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Acompanhar as informações e/ou documentos disponibilizados no sítio oficial da Instituição em relação ao presente certame, por meio do endereço (</w:t>
      </w:r>
      <w:hyperlink r:id="rId14">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 xml:space="preserve"> </w:t>
      </w:r>
      <w:r w:rsidRPr="00266C55">
        <w:rPr>
          <w:rFonts w:ascii="Calibri Light" w:eastAsia="Calibri" w:hAnsi="Calibri Light" w:cs="Tahoma"/>
          <w:i/>
          <w:sz w:val="22"/>
          <w:szCs w:val="22"/>
        </w:rPr>
        <w:t>- editais e licitações</w:t>
      </w:r>
      <w:r w:rsidRPr="00266C55">
        <w:rPr>
          <w:rFonts w:ascii="Calibri Light" w:eastAsia="Calibri" w:hAnsi="Calibri Light" w:cs="Tahoma"/>
          <w:sz w:val="22"/>
          <w:szCs w:val="22"/>
        </w:rPr>
        <w:t>);</w:t>
      </w:r>
    </w:p>
    <w:p w14:paraId="290A0117"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Cumprir a proposta cadastrada ou o lance registrado;</w:t>
      </w:r>
    </w:p>
    <w:p w14:paraId="7FD899E8"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Assinar a ARP e o instrumento contratual, caso seja vencedor do certame;</w:t>
      </w:r>
    </w:p>
    <w:p w14:paraId="33954F38"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Manter-se em situação regular em relação às condições de participação e de habilitação até a data da assinatura da ARP e a(s) contratação(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caso seja vencedor;</w:t>
      </w:r>
    </w:p>
    <w:p w14:paraId="020CED97"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fazer declaração falsa ou não apresentar documento falso;</w:t>
      </w:r>
    </w:p>
    <w:p w14:paraId="45036FF4"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cometer fraude fiscal;</w:t>
      </w:r>
    </w:p>
    <w:p w14:paraId="2FEAC307"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formar conluio ou combinar proposta com concorrente;</w:t>
      </w:r>
    </w:p>
    <w:p w14:paraId="5C48B6C9"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fraudar ou frustrar a concorrência com utilização de mecanismos eletrônicos de registro de lances;</w:t>
      </w:r>
    </w:p>
    <w:p w14:paraId="6C9935A7" w14:textId="7777777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indicar no cadastro da proposta qualquer tipo de caractere especial identificador da empresa para fins de garantia do anonimato da fase competitiva;</w:t>
      </w:r>
    </w:p>
    <w:p w14:paraId="4CAC3271" w14:textId="00824147" w:rsidR="000428EB" w:rsidRPr="00266C55" w:rsidRDefault="00022CA7" w:rsidP="00266C55">
      <w:pPr>
        <w:numPr>
          <w:ilvl w:val="0"/>
          <w:numId w:val="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Manter atualizadas todas as informações da empresa no SICAF</w:t>
      </w:r>
      <w:r w:rsidR="0094107D" w:rsidRPr="00266C55">
        <w:rPr>
          <w:rFonts w:ascii="Calibri Light" w:eastAsia="Calibri" w:hAnsi="Calibri Light" w:cs="Tahoma"/>
          <w:sz w:val="22"/>
          <w:szCs w:val="22"/>
        </w:rPr>
        <w:t>/BNC</w:t>
      </w:r>
      <w:r w:rsidRPr="00266C55">
        <w:rPr>
          <w:rFonts w:ascii="Calibri Light" w:eastAsia="Calibri" w:hAnsi="Calibri Light" w:cs="Tahoma"/>
          <w:sz w:val="22"/>
          <w:szCs w:val="22"/>
        </w:rPr>
        <w:t xml:space="preserve"> que possam facilitar a comunicação, particularmente </w:t>
      </w:r>
      <w:r w:rsidRPr="00266C55">
        <w:rPr>
          <w:rFonts w:ascii="Calibri Light" w:eastAsia="Calibri" w:hAnsi="Calibri Light" w:cs="Tahoma"/>
          <w:b/>
          <w:bCs/>
          <w:sz w:val="22"/>
          <w:szCs w:val="22"/>
          <w:u w:val="single"/>
        </w:rPr>
        <w:t xml:space="preserve">telefones e </w:t>
      </w:r>
      <w:r w:rsidRPr="00266C55">
        <w:rPr>
          <w:rFonts w:ascii="Calibri Light" w:eastAsia="Calibri" w:hAnsi="Calibri Light" w:cs="Tahoma"/>
          <w:b/>
          <w:bCs/>
          <w:i/>
          <w:sz w:val="22"/>
          <w:szCs w:val="22"/>
          <w:u w:val="single"/>
        </w:rPr>
        <w:t>e-mail</w:t>
      </w:r>
      <w:r w:rsidRPr="00266C55">
        <w:rPr>
          <w:rFonts w:ascii="Calibri Light" w:eastAsia="Calibri" w:hAnsi="Calibri Light" w:cs="Tahoma"/>
          <w:sz w:val="22"/>
          <w:szCs w:val="22"/>
        </w:rPr>
        <w:t>.</w:t>
      </w:r>
    </w:p>
    <w:p w14:paraId="0517ECC0" w14:textId="77777777" w:rsidR="000428EB" w:rsidRPr="00266C55" w:rsidRDefault="000428EB" w:rsidP="00266C55">
      <w:pPr>
        <w:shd w:val="clear" w:color="auto" w:fill="FFFFFF"/>
        <w:jc w:val="both"/>
        <w:rPr>
          <w:rFonts w:ascii="Calibri Light" w:eastAsia="Calibri" w:hAnsi="Calibri Light" w:cs="Tahoma"/>
          <w:sz w:val="22"/>
          <w:szCs w:val="22"/>
        </w:rPr>
      </w:pPr>
    </w:p>
    <w:p w14:paraId="01E2311C"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DAS CONDIÇÕES DE PARTICIPAÇÃO DO CERTAME</w:t>
      </w:r>
    </w:p>
    <w:p w14:paraId="5D82AADB" w14:textId="63194D3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processamento desta licitação será realizado sempre em SESÃO PÚBLICA ONLINE via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sendo iniciado</w:t>
      </w:r>
      <w:r w:rsidR="0021589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na data, no horário e no endereço eletrônico indicados no preâmbulo, nos termos fixados neste Edital e seus anexos.</w:t>
      </w:r>
    </w:p>
    <w:p w14:paraId="78E1696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sistema de que trata o </w:t>
      </w:r>
      <w:r w:rsidRPr="00266C55">
        <w:rPr>
          <w:rFonts w:ascii="Calibri Light" w:eastAsia="Calibri" w:hAnsi="Calibri Light" w:cs="Tahoma"/>
          <w:b/>
          <w:i/>
          <w:sz w:val="22"/>
          <w:szCs w:val="22"/>
        </w:rPr>
        <w:t>caput</w:t>
      </w:r>
      <w:r w:rsidRPr="00266C55">
        <w:rPr>
          <w:rFonts w:ascii="Calibri Light" w:eastAsia="Calibri" w:hAnsi="Calibri Light" w:cs="Tahoma"/>
          <w:b/>
          <w:sz w:val="22"/>
          <w:szCs w:val="22"/>
        </w:rPr>
        <w:t xml:space="preserve"> </w:t>
      </w:r>
      <w:r w:rsidRPr="00266C55">
        <w:rPr>
          <w:rFonts w:ascii="Calibri Light" w:eastAsia="Calibri" w:hAnsi="Calibri Light" w:cs="Tahoma"/>
          <w:sz w:val="22"/>
          <w:szCs w:val="22"/>
        </w:rPr>
        <w:t>será dotado de recursos de criptografia e de autenticação que garantam as condições de segurança nas etapas do certame.</w:t>
      </w:r>
    </w:p>
    <w:p w14:paraId="7A96719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Poderão participar da presente licitação os interessados que:</w:t>
      </w:r>
    </w:p>
    <w:p w14:paraId="78904C0C" w14:textId="28152E69" w:rsidR="000428EB" w:rsidRPr="00266C55" w:rsidRDefault="00022CA7" w:rsidP="00266C55">
      <w:pPr>
        <w:numPr>
          <w:ilvl w:val="0"/>
          <w:numId w:val="5"/>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possuírem cadastro no </w:t>
      </w:r>
      <w:r w:rsidR="00215892" w:rsidRPr="00266C55">
        <w:rPr>
          <w:rFonts w:ascii="Calibri Light" w:eastAsia="Calibri" w:hAnsi="Calibri Light" w:cs="Tahoma"/>
          <w:sz w:val="22"/>
          <w:szCs w:val="22"/>
        </w:rPr>
        <w:t>BNC</w:t>
      </w:r>
      <w:r w:rsidRPr="00266C55">
        <w:rPr>
          <w:rFonts w:ascii="Calibri Light" w:eastAsia="Calibri" w:hAnsi="Calibri Light" w:cs="Tahoma"/>
          <w:sz w:val="22"/>
          <w:szCs w:val="22"/>
        </w:rPr>
        <w:t xml:space="preserve"> (item </w:t>
      </w:r>
      <w:r w:rsidRPr="00266C55">
        <w:rPr>
          <w:rFonts w:ascii="Calibri Light" w:eastAsia="Calibri" w:hAnsi="Calibri Light" w:cs="Tahoma"/>
          <w:b/>
          <w:sz w:val="22"/>
          <w:szCs w:val="22"/>
        </w:rPr>
        <w:t>4</w:t>
      </w:r>
      <w:r w:rsidRPr="00266C55">
        <w:rPr>
          <w:rFonts w:ascii="Calibri Light" w:eastAsia="Calibri" w:hAnsi="Calibri Light" w:cs="Tahoma"/>
          <w:sz w:val="22"/>
          <w:szCs w:val="22"/>
        </w:rPr>
        <w:t xml:space="preserve">) e acesso ao sistema eletrônico provido pelo Portal </w:t>
      </w:r>
      <w:r w:rsidR="00D854BD" w:rsidRPr="00266C55">
        <w:rPr>
          <w:rFonts w:ascii="Calibri Light" w:eastAsia="Calibri" w:hAnsi="Calibri Light" w:cs="Tahoma"/>
          <w:b/>
          <w:sz w:val="22"/>
          <w:szCs w:val="22"/>
        </w:rPr>
        <w:t xml:space="preserve">BOLSA NACIONAL DE COMPRAS </w:t>
      </w:r>
      <w:r w:rsidR="00CE0CD4" w:rsidRPr="00266C55">
        <w:rPr>
          <w:rFonts w:ascii="Calibri Light" w:eastAsia="Calibri" w:hAnsi="Calibri Light" w:cs="Tahoma"/>
          <w:b/>
          <w:sz w:val="22"/>
          <w:szCs w:val="22"/>
        </w:rPr>
        <w:t>–</w:t>
      </w:r>
      <w:r w:rsidR="00D854BD" w:rsidRPr="00266C55">
        <w:rPr>
          <w:rFonts w:ascii="Calibri Light" w:eastAsia="Calibri" w:hAnsi="Calibri Light" w:cs="Tahoma"/>
          <w:b/>
          <w:sz w:val="22"/>
          <w:szCs w:val="22"/>
        </w:rPr>
        <w:t xml:space="preserve"> </w:t>
      </w:r>
      <w:r w:rsidR="00363B4A" w:rsidRPr="00266C55">
        <w:rPr>
          <w:rFonts w:ascii="Calibri Light" w:eastAsia="Calibri" w:hAnsi="Calibri Light" w:cs="Tahoma"/>
          <w:b/>
          <w:sz w:val="22"/>
          <w:szCs w:val="22"/>
        </w:rPr>
        <w:t>BCN</w:t>
      </w:r>
      <w:r w:rsidR="00D854BD"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no endereço eletrônico </w:t>
      </w:r>
      <w:r w:rsidR="000F4798" w:rsidRPr="00266C55">
        <w:rPr>
          <w:rFonts w:ascii="Calibri Light" w:eastAsia="Calibri" w:hAnsi="Calibri Light" w:cs="Tahoma"/>
          <w:i/>
          <w:sz w:val="22"/>
          <w:szCs w:val="22"/>
        </w:rPr>
        <w:t>www.bnc.org.br</w:t>
      </w:r>
      <w:r w:rsidRPr="00266C55">
        <w:rPr>
          <w:rFonts w:ascii="Calibri Light" w:eastAsia="Calibri" w:hAnsi="Calibri Light" w:cs="Tahoma"/>
          <w:sz w:val="22"/>
          <w:szCs w:val="22"/>
        </w:rPr>
        <w:t>.</w:t>
      </w:r>
    </w:p>
    <w:p w14:paraId="52C2705A" w14:textId="77777777" w:rsidR="000428EB" w:rsidRPr="00266C55" w:rsidRDefault="00022CA7" w:rsidP="00266C55">
      <w:pPr>
        <w:numPr>
          <w:ilvl w:val="0"/>
          <w:numId w:val="5"/>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cadastrarem proposta eletrônica, em vernáculo, vinculada ao presente certame, inclusive com todas as informações necessárias e declarações eletrônicas constantes do Sistema, até o horário e data de realização da sessão pública.</w:t>
      </w:r>
    </w:p>
    <w:p w14:paraId="085D209D" w14:textId="77777777" w:rsidR="000428EB" w:rsidRPr="00266C55" w:rsidRDefault="00022CA7" w:rsidP="00266C55">
      <w:pPr>
        <w:numPr>
          <w:ilvl w:val="0"/>
          <w:numId w:val="5"/>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 xml:space="preserve">não se enquadrarem em nenhuma das proibições indicadas nas alíneas do item </w:t>
      </w:r>
      <w:r w:rsidRPr="00266C55">
        <w:rPr>
          <w:rFonts w:ascii="Calibri Light" w:eastAsia="Calibri" w:hAnsi="Calibri Light" w:cs="Tahoma"/>
          <w:b/>
          <w:sz w:val="22"/>
          <w:szCs w:val="22"/>
        </w:rPr>
        <w:t>6.4</w:t>
      </w:r>
      <w:r w:rsidRPr="00266C55">
        <w:rPr>
          <w:rFonts w:ascii="Calibri Light" w:eastAsia="Calibri" w:hAnsi="Calibri Light" w:cs="Tahoma"/>
          <w:sz w:val="22"/>
          <w:szCs w:val="22"/>
        </w:rPr>
        <w:t xml:space="preserve"> deste Edital.</w:t>
      </w:r>
    </w:p>
    <w:p w14:paraId="77B8DA6F" w14:textId="77419A8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PODERÁ PARTICIPAR</w:t>
      </w:r>
      <w:r w:rsidR="00C5316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da presente licitação interessado que:</w:t>
      </w:r>
    </w:p>
    <w:p w14:paraId="09A0C565" w14:textId="77777777" w:rsidR="000428EB" w:rsidRPr="00266C55" w:rsidRDefault="00022CA7" w:rsidP="00266C55">
      <w:pPr>
        <w:numPr>
          <w:ilvl w:val="0"/>
          <w:numId w:val="7"/>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não cumprir os requisitos formais indicados no item anterior;</w:t>
      </w:r>
    </w:p>
    <w:p w14:paraId="77C16AE9" w14:textId="77777777" w:rsidR="000428EB" w:rsidRPr="00266C55" w:rsidRDefault="00022CA7" w:rsidP="00266C55">
      <w:pPr>
        <w:numPr>
          <w:ilvl w:val="0"/>
          <w:numId w:val="7"/>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tenha elaborado, participado ou contribuído com a elaboração do Termo de Referência, nos termos do art. 9º da Lei 8.666/1993;</w:t>
      </w:r>
    </w:p>
    <w:p w14:paraId="522F67D3" w14:textId="77777777" w:rsidR="000428EB" w:rsidRPr="00266C55" w:rsidRDefault="00022CA7" w:rsidP="00266C55">
      <w:pPr>
        <w:numPr>
          <w:ilvl w:val="0"/>
          <w:numId w:val="7"/>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seja empresa estrangeira sem autorização de funcionamento no País;</w:t>
      </w:r>
    </w:p>
    <w:p w14:paraId="7FAEFB2A" w14:textId="0ED8BA93" w:rsidR="000428EB" w:rsidRPr="00266C55" w:rsidRDefault="00022CA7" w:rsidP="00266C55">
      <w:pPr>
        <w:numPr>
          <w:ilvl w:val="0"/>
          <w:numId w:val="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esteja com o </w:t>
      </w:r>
      <w:r w:rsidRPr="00266C55">
        <w:rPr>
          <w:rFonts w:ascii="Calibri Light" w:eastAsia="Calibri" w:hAnsi="Calibri Light" w:cs="Tahoma"/>
          <w:sz w:val="22"/>
          <w:szCs w:val="22"/>
          <w:u w:val="single"/>
        </w:rPr>
        <w:t xml:space="preserve">direito de licitar e contratar com o MUNICÍPIO DE </w:t>
      </w:r>
      <w:r w:rsidR="00753861" w:rsidRPr="00266C55">
        <w:rPr>
          <w:rFonts w:ascii="Calibri Light" w:eastAsia="Calibri" w:hAnsi="Calibri Light" w:cs="Tahoma"/>
          <w:sz w:val="22"/>
          <w:szCs w:val="22"/>
          <w:u w:val="single"/>
        </w:rPr>
        <w:t>MATRIZ DE CAMARAGIBE</w:t>
      </w:r>
      <w:r w:rsidRPr="00266C55">
        <w:rPr>
          <w:rFonts w:ascii="Calibri Light" w:eastAsia="Calibri" w:hAnsi="Calibri Light" w:cs="Tahoma"/>
          <w:sz w:val="22"/>
          <w:szCs w:val="22"/>
          <w:u w:val="single"/>
        </w:rPr>
        <w:t xml:space="preserve"> suspenso</w:t>
      </w:r>
      <w:r w:rsidRPr="00266C55">
        <w:rPr>
          <w:rFonts w:ascii="Calibri Light" w:eastAsia="Calibri" w:hAnsi="Calibri Light" w:cs="Tahoma"/>
          <w:sz w:val="22"/>
          <w:szCs w:val="22"/>
        </w:rPr>
        <w:t>, nos termos do disposto no art. 87, inc. III, da Lei 8.666/1993, por decisão definitiva do Prefeito;</w:t>
      </w:r>
    </w:p>
    <w:p w14:paraId="76E68193" w14:textId="1139DF01" w:rsidR="000428EB" w:rsidRPr="00266C55" w:rsidRDefault="00022CA7" w:rsidP="00266C55">
      <w:pPr>
        <w:numPr>
          <w:ilvl w:val="0"/>
          <w:numId w:val="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esteja </w:t>
      </w:r>
      <w:r w:rsidRPr="00266C55">
        <w:rPr>
          <w:rFonts w:ascii="Calibri Light" w:eastAsia="Calibri" w:hAnsi="Calibri Light" w:cs="Tahoma"/>
          <w:sz w:val="22"/>
          <w:szCs w:val="22"/>
          <w:u w:val="single"/>
        </w:rPr>
        <w:t xml:space="preserve">impedida de licitar e de contratar com o MUNICÍPIO DE </w:t>
      </w:r>
      <w:r w:rsidR="00753861" w:rsidRPr="00266C55">
        <w:rPr>
          <w:rFonts w:ascii="Calibri Light" w:eastAsia="Calibri" w:hAnsi="Calibri Light" w:cs="Tahoma"/>
          <w:sz w:val="22"/>
          <w:szCs w:val="22"/>
          <w:u w:val="single"/>
        </w:rPr>
        <w:t>MATRIZ DE CAMARAGIBE</w:t>
      </w:r>
      <w:r w:rsidRPr="00266C55">
        <w:rPr>
          <w:rFonts w:ascii="Calibri Light" w:eastAsia="Calibri" w:hAnsi="Calibri Light" w:cs="Tahoma"/>
          <w:sz w:val="22"/>
          <w:szCs w:val="22"/>
        </w:rPr>
        <w:t>, nos termos do disposto no art. 7º da Lei 10.520/2002, por decisão definitiva de órgão ou entidade do Município;</w:t>
      </w:r>
    </w:p>
    <w:p w14:paraId="0405E668" w14:textId="77777777" w:rsidR="000428EB" w:rsidRPr="00266C55" w:rsidRDefault="00022CA7" w:rsidP="00266C55">
      <w:pPr>
        <w:numPr>
          <w:ilvl w:val="0"/>
          <w:numId w:val="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tenha sido </w:t>
      </w:r>
      <w:r w:rsidRPr="00266C55">
        <w:rPr>
          <w:rFonts w:ascii="Calibri Light" w:eastAsia="Calibri" w:hAnsi="Calibri Light" w:cs="Tahoma"/>
          <w:sz w:val="22"/>
          <w:szCs w:val="22"/>
          <w:u w:val="single"/>
        </w:rPr>
        <w:t xml:space="preserve">declarada inidônea </w:t>
      </w:r>
      <w:r w:rsidRPr="00266C55">
        <w:rPr>
          <w:rFonts w:ascii="Calibri Light" w:eastAsia="Calibri" w:hAnsi="Calibri Light" w:cs="Tahoma"/>
          <w:sz w:val="22"/>
          <w:szCs w:val="22"/>
        </w:rPr>
        <w:t xml:space="preserve">para licitar e contratar com Administração Pública, nos termos do art. 87, inc. IV, da Lei 8.666/1993, por decisão definitiva de qualquer órgão da Administração Pública, direta ou indireta, integrantes dos Poderes Legislativo, Executivo e Judiciário da União, Estados, Distrito </w:t>
      </w:r>
      <w:r w:rsidRPr="00266C55">
        <w:rPr>
          <w:rFonts w:ascii="Calibri Light" w:eastAsia="Calibri" w:hAnsi="Calibri Light" w:cs="Tahoma"/>
          <w:sz w:val="22"/>
          <w:szCs w:val="22"/>
        </w:rPr>
        <w:lastRenderedPageBreak/>
        <w:t>Federal e Municípios, ou por força do art. 46, da Lei 8.443/1993, determinado pelo Tribunal de Contas da União – TCU;</w:t>
      </w:r>
    </w:p>
    <w:p w14:paraId="7164DCF3" w14:textId="77777777" w:rsidR="000428EB" w:rsidRPr="00266C55" w:rsidRDefault="00022CA7" w:rsidP="00266C55">
      <w:pPr>
        <w:numPr>
          <w:ilvl w:val="0"/>
          <w:numId w:val="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sociedades empresárias reunidas em CONSÓRCIO, tendo em vista a natureza e dimensão do objeto e o permissivo contido no art. 33 da Lei 8.666/1993;</w:t>
      </w:r>
    </w:p>
    <w:p w14:paraId="457D46D2" w14:textId="77777777" w:rsidR="000428EB" w:rsidRPr="00266C55" w:rsidRDefault="00022CA7" w:rsidP="00266C55">
      <w:pPr>
        <w:numPr>
          <w:ilvl w:val="0"/>
          <w:numId w:val="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212B988" w14:textId="1F6F5E0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verificação dos impedimentos e condições de participação, previstos no item anterior, ocorrerá somente após a fase de lances, momento no qual 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permite a identificação das empresas participantes do certame.</w:t>
      </w:r>
    </w:p>
    <w:p w14:paraId="53648F0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Analisadas as condições de participação, o Pregoeiro decidirá fundamentadamente em relação à não permanência de licitante no certame. </w:t>
      </w:r>
    </w:p>
    <w:p w14:paraId="53D05D8E"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7BA1F224"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PEDIDO DE ESCLARECIMENTO E DA IMPUGNAÇÃO DO EDITAL</w:t>
      </w:r>
    </w:p>
    <w:p w14:paraId="0ED33BF4" w14:textId="0FE2F6B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pedido de esclarecimentos referente a este procedimento licitatório deverá ser enviado ao Pregoeiro, </w:t>
      </w:r>
      <w:r w:rsidRPr="00266C55">
        <w:rPr>
          <w:rFonts w:ascii="Calibri Light" w:eastAsia="Calibri" w:hAnsi="Calibri Light" w:cs="Tahoma"/>
          <w:b/>
          <w:sz w:val="22"/>
          <w:szCs w:val="22"/>
        </w:rPr>
        <w:t>até o TERCEIRO DIA ÚTIL ANTERIOR</w:t>
      </w:r>
      <w:r w:rsidRPr="00266C55">
        <w:rPr>
          <w:rFonts w:ascii="Calibri Light" w:eastAsia="Calibri" w:hAnsi="Calibri Light" w:cs="Tahoma"/>
          <w:sz w:val="22"/>
          <w:szCs w:val="22"/>
        </w:rPr>
        <w:t xml:space="preserve"> à data da sessão pública inicial do certame, por meio do </w:t>
      </w:r>
      <w:r w:rsidRPr="00266C55">
        <w:rPr>
          <w:rFonts w:ascii="Calibri Light" w:eastAsia="Calibri" w:hAnsi="Calibri Light" w:cs="Tahoma"/>
          <w:i/>
          <w:sz w:val="22"/>
          <w:szCs w:val="22"/>
        </w:rPr>
        <w:t>e-mail</w:t>
      </w:r>
      <w:r w:rsidRPr="00266C55">
        <w:rPr>
          <w:rFonts w:ascii="Calibri Light" w:eastAsia="Calibri" w:hAnsi="Calibri Light" w:cs="Tahoma"/>
          <w:sz w:val="22"/>
          <w:szCs w:val="22"/>
        </w:rPr>
        <w:t xml:space="preserve">: </w:t>
      </w:r>
      <w:hyperlink r:id="rId15">
        <w:r w:rsidR="000F4798" w:rsidRPr="00266C55">
          <w:rPr>
            <w:rFonts w:ascii="Calibri Light" w:eastAsia="Calibri" w:hAnsi="Calibri Light" w:cs="Tahoma"/>
            <w:sz w:val="22"/>
            <w:szCs w:val="22"/>
            <w:u w:val="single"/>
          </w:rPr>
          <w:t>licitacoesmatrizdecamaragibe@gmail.com</w:t>
        </w:r>
      </w:hyperlink>
      <w:r w:rsidRPr="00266C55">
        <w:rPr>
          <w:rFonts w:ascii="Calibri Light" w:eastAsia="Calibri" w:hAnsi="Calibri Light" w:cs="Tahoma"/>
          <w:sz w:val="22"/>
          <w:szCs w:val="22"/>
          <w:u w:val="single"/>
        </w:rPr>
        <w:t>.</w:t>
      </w:r>
    </w:p>
    <w:p w14:paraId="58AFB045" w14:textId="25C1C81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com apoio da área técnica responsável pela elaboração do Termo de Referência</w:t>
      </w:r>
      <w:r w:rsidR="009449D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e da equipe de apoio, prestará os esclarecimentos formalmente solicitados, no prazo de dois dias úteis, contado da data de recebimento do pedido, via </w:t>
      </w:r>
      <w:r w:rsidRPr="00266C55">
        <w:rPr>
          <w:rFonts w:ascii="Calibri Light" w:eastAsia="Calibri" w:hAnsi="Calibri Light" w:cs="Tahoma"/>
          <w:i/>
          <w:sz w:val="22"/>
          <w:szCs w:val="22"/>
        </w:rPr>
        <w:t>e-mail</w:t>
      </w:r>
      <w:r w:rsidRPr="00266C55">
        <w:rPr>
          <w:rFonts w:ascii="Calibri Light" w:eastAsia="Calibri" w:hAnsi="Calibri Light" w:cs="Tahoma"/>
          <w:sz w:val="22"/>
          <w:szCs w:val="22"/>
        </w:rPr>
        <w:t xml:space="preserve">: </w:t>
      </w:r>
      <w:hyperlink r:id="rId16">
        <w:r w:rsidR="000F4798" w:rsidRPr="00266C55">
          <w:rPr>
            <w:rFonts w:ascii="Calibri Light" w:eastAsia="Calibri" w:hAnsi="Calibri Light" w:cs="Tahoma"/>
            <w:sz w:val="22"/>
            <w:szCs w:val="22"/>
            <w:u w:val="single"/>
          </w:rPr>
          <w:t>licitacoesmatrizdecamaragibe@gmail.com</w:t>
        </w:r>
      </w:hyperlink>
      <w:r w:rsidRPr="00266C55">
        <w:rPr>
          <w:rFonts w:ascii="Calibri Light" w:eastAsia="Calibri" w:hAnsi="Calibri Light" w:cs="Tahoma"/>
          <w:sz w:val="22"/>
          <w:szCs w:val="22"/>
        </w:rPr>
        <w:t xml:space="preserve">, bem como a resposta será publicada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w:t>
      </w:r>
    </w:p>
    <w:p w14:paraId="670A1C7C" w14:textId="2AACD4AC"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Até o TERCEIRO DIA ÚTIL à data da sessão pública inicial do certame, qualquer pessoa, física ou jurídica, devidamente qualificado, poderá IMPUGNAR o presente edital protocolizando o seu pedido no horário das 08h00 às 14h00, na </w:t>
      </w:r>
      <w:r w:rsidR="00DB57B1" w:rsidRPr="00266C55">
        <w:rPr>
          <w:rFonts w:ascii="Calibri Light" w:eastAsia="Calibri" w:hAnsi="Calibri Light" w:cs="Tahoma"/>
          <w:sz w:val="22"/>
          <w:szCs w:val="22"/>
        </w:rPr>
        <w:t>Prefeitura Municipal de Matriz de Camaragibe</w:t>
      </w:r>
      <w:r w:rsidRPr="00266C55">
        <w:rPr>
          <w:rFonts w:ascii="Calibri Light" w:eastAsia="Calibri" w:hAnsi="Calibri Light" w:cs="Tahoma"/>
          <w:sz w:val="22"/>
          <w:szCs w:val="22"/>
        </w:rPr>
        <w:t xml:space="preserve">, localizada no endereço constante no rodapé, ou por meio eletrônico através do </w:t>
      </w:r>
      <w:r w:rsidRPr="00266C55">
        <w:rPr>
          <w:rFonts w:ascii="Calibri Light" w:eastAsia="Calibri" w:hAnsi="Calibri Light" w:cs="Tahoma"/>
          <w:i/>
          <w:iCs/>
          <w:sz w:val="22"/>
          <w:szCs w:val="22"/>
        </w:rPr>
        <w:t>e-mail</w:t>
      </w:r>
      <w:r w:rsidRPr="00266C55">
        <w:rPr>
          <w:rFonts w:ascii="Calibri Light" w:eastAsia="Calibri" w:hAnsi="Calibri Light" w:cs="Tahoma"/>
          <w:sz w:val="22"/>
          <w:szCs w:val="22"/>
        </w:rPr>
        <w:t xml:space="preserve"> </w:t>
      </w:r>
      <w:hyperlink r:id="rId17">
        <w:r w:rsidR="000F4798" w:rsidRPr="00266C55">
          <w:rPr>
            <w:rFonts w:ascii="Calibri Light" w:eastAsia="Calibri" w:hAnsi="Calibri Light" w:cs="Tahoma"/>
            <w:sz w:val="22"/>
            <w:szCs w:val="22"/>
            <w:u w:val="single"/>
          </w:rPr>
          <w:t>licitacoesmatrizdecamaragibe@gmail.com</w:t>
        </w:r>
      </w:hyperlink>
    </w:p>
    <w:p w14:paraId="09F39D96" w14:textId="59F6B476"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com apoio da unidade técnica responsável pela elaboração do Termo de Referência</w:t>
      </w:r>
      <w:r w:rsidR="00C5316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e da equipe de apoio, DECIDIRÁ sobre a impugnação no prazo de dois dias úteis, contado da data de recebimento do pedido, por meio de registro em campo próprio no nosso sítio eletrônico &lt;</w:t>
      </w:r>
      <w:hyperlink r:id="rId18">
        <w:r w:rsidR="000F4798" w:rsidRPr="00266C55">
          <w:rPr>
            <w:rFonts w:ascii="Calibri Light" w:eastAsia="Calibri" w:hAnsi="Calibri Light" w:cs="Tahoma"/>
            <w:sz w:val="22"/>
            <w:szCs w:val="22"/>
            <w:u w:val="single"/>
          </w:rPr>
          <w:t>www.matrizdecamaragibe.al.gov.br</w:t>
        </w:r>
        <w:r w:rsidRPr="00266C55">
          <w:rPr>
            <w:rFonts w:ascii="Calibri Light" w:eastAsia="Calibri" w:hAnsi="Calibri Light" w:cs="Tahoma"/>
            <w:sz w:val="22"/>
            <w:szCs w:val="22"/>
            <w:u w:val="single"/>
          </w:rPr>
          <w:t>/</w:t>
        </w:r>
      </w:hyperlink>
      <w:r w:rsidRPr="00266C55">
        <w:rPr>
          <w:rFonts w:ascii="Calibri Light" w:eastAsia="Calibri" w:hAnsi="Calibri Light" w:cs="Tahoma"/>
          <w:sz w:val="22"/>
          <w:szCs w:val="22"/>
        </w:rPr>
        <w:t>&gt;.</w:t>
      </w:r>
    </w:p>
    <w:p w14:paraId="61F1437B"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impugnações e pedidos de esclarecimentos não suspendem os prazos previstos no certame.</w:t>
      </w:r>
    </w:p>
    <w:p w14:paraId="7FB6A42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concessão de efeito suspensivo à impugnação é medida excepcional e deverá ser motivada pelo pregoeiro, nos autos do processo de licitação</w:t>
      </w:r>
    </w:p>
    <w:p w14:paraId="1CC4E156"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4805604E" w14:textId="3068B4FB"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respostas às impugnações e aos esclarecimentos solicitados serão disponibilizadas</w:t>
      </w:r>
      <w:r w:rsidR="009449DA" w:rsidRPr="00266C55">
        <w:rPr>
          <w:rFonts w:ascii="Calibri Light" w:eastAsia="Calibri" w:hAnsi="Calibri Light" w:cs="Tahoma"/>
          <w:sz w:val="22"/>
          <w:szCs w:val="22"/>
        </w:rPr>
        <w:t>/respondidos</w:t>
      </w:r>
      <w:r w:rsidRPr="00266C55">
        <w:rPr>
          <w:rFonts w:ascii="Calibri Light" w:eastAsia="Calibri" w:hAnsi="Calibri Light" w:cs="Tahoma"/>
          <w:sz w:val="22"/>
          <w:szCs w:val="22"/>
        </w:rPr>
        <w:t xml:space="preserve"> </w:t>
      </w:r>
      <w:r w:rsidR="009449DA" w:rsidRPr="00266C55">
        <w:rPr>
          <w:rFonts w:ascii="Calibri Light" w:eastAsia="Calibri" w:hAnsi="Calibri Light" w:cs="Tahoma"/>
          <w:sz w:val="22"/>
          <w:szCs w:val="22"/>
        </w:rPr>
        <w:t xml:space="preserve">via </w:t>
      </w:r>
      <w:r w:rsidR="009449DA" w:rsidRPr="00266C55">
        <w:rPr>
          <w:rFonts w:ascii="Calibri Light" w:eastAsia="Calibri" w:hAnsi="Calibri Light" w:cs="Tahoma"/>
          <w:i/>
          <w:iCs/>
          <w:sz w:val="22"/>
          <w:szCs w:val="22"/>
        </w:rPr>
        <w:t>e-mail</w:t>
      </w:r>
      <w:r w:rsidR="009449DA" w:rsidRPr="00266C55">
        <w:rPr>
          <w:rFonts w:ascii="Calibri Light" w:eastAsia="Calibri" w:hAnsi="Calibri Light" w:cs="Tahoma"/>
          <w:sz w:val="22"/>
          <w:szCs w:val="22"/>
        </w:rPr>
        <w:t xml:space="preserve"> </w:t>
      </w:r>
      <w:hyperlink r:id="rId19">
        <w:r w:rsidR="009449DA" w:rsidRPr="00266C55">
          <w:rPr>
            <w:rFonts w:ascii="Calibri Light" w:eastAsia="Calibri" w:hAnsi="Calibri Light" w:cs="Tahoma"/>
            <w:sz w:val="22"/>
            <w:szCs w:val="22"/>
            <w:u w:val="single"/>
          </w:rPr>
          <w:t>licitacoesmatrizdecamaragibe@gmail.com</w:t>
        </w:r>
      </w:hyperlink>
      <w:r w:rsidRPr="00266C55">
        <w:rPr>
          <w:rFonts w:ascii="Calibri Light" w:eastAsia="Calibri" w:hAnsi="Calibri Light" w:cs="Tahoma"/>
          <w:sz w:val="22"/>
          <w:szCs w:val="22"/>
        </w:rPr>
        <w:t xml:space="preserve">&gt;, bem como no sítio oficial do Município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 xml:space="preserve"> &lt;</w:t>
      </w:r>
      <w:hyperlink r:id="rId20">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&gt; para conhecimento da sociedade em geral e dos licitantes em potencial, cabendo aos interessados em participar do certame acessá-los para a obtenção das informações prestadas, que vincularão os participantes e a administração.</w:t>
      </w:r>
    </w:p>
    <w:p w14:paraId="114C75CB"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Decairá do direito de impugnar 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3D4F9DF9"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326C4043" w14:textId="69558069" w:rsidR="000428EB" w:rsidRPr="00266C55" w:rsidRDefault="00022CA7" w:rsidP="00266C55">
      <w:pPr>
        <w:pStyle w:val="Ttulo1"/>
        <w:numPr>
          <w:ilvl w:val="0"/>
          <w:numId w:val="2"/>
        </w:numPr>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 xml:space="preserve">DO CADASTRO DA PROPOSTA COMERCIAL E DOS DOCUMENTOS DE HABILITAÇÃO NO SISTEMA </w:t>
      </w:r>
      <w:r w:rsidR="00363B4A" w:rsidRPr="00266C55">
        <w:rPr>
          <w:rFonts w:ascii="Calibri Light" w:eastAsia="Calibri" w:hAnsi="Calibri Light" w:cs="Tahoma"/>
          <w:color w:val="auto"/>
          <w:sz w:val="22"/>
          <w:szCs w:val="22"/>
          <w:u w:val="single"/>
        </w:rPr>
        <w:t>BCN</w:t>
      </w:r>
    </w:p>
    <w:p w14:paraId="7DEA05E8"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5F17EA2"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envio da proposta, acompanhada dos documentos de habilitação exigidos neste Edital, ocorrerá por meio de chave de acesso e senha privativa ao sistema para cada licitante.</w:t>
      </w:r>
    </w:p>
    <w:p w14:paraId="6C93CF50"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licitantes poderão deixar de apresentar os documentos de habilitação que constem do SICAF, assegurado aos demais licitantes o direito de acesso aos dados constantes dos sistemas.</w:t>
      </w:r>
    </w:p>
    <w:p w14:paraId="7D850E52"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Microempresas e Empresas de Pequeno Porte deverão encaminhar a documentação de habilitação, ainda que haja alguma restrição de regularidade fiscal e trabalhista, nos termos do art. 43, § 1º da LC nº 123, de 2006.</w:t>
      </w:r>
    </w:p>
    <w:p w14:paraId="74834D1B"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C32059C"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Até a abertura da sessão pública, os licitantes poderão retirar ou substituir a proposta e os documentos de habilitação anteriormente inseridos no sistema.</w:t>
      </w:r>
    </w:p>
    <w:p w14:paraId="560E14CD"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será estabelecida, nessa etapa do certame, ordem de classificação entre as propostas apresentadas, o que somente ocorrerá após a realização dos procedimentos de negociação e julgamento da proposta.</w:t>
      </w:r>
    </w:p>
    <w:p w14:paraId="7540E24C"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documentos que compõem a proposta e a habilitação do licitante melhor classificado somente serão disponibilizados para avaliação do pregoeiro e para acesso público após o encerramento do envio de lances.</w:t>
      </w:r>
    </w:p>
    <w:p w14:paraId="5536780B" w14:textId="54EAC5A9"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documentos complementares à proposta e à habilitação, quando necessários à confirmação daqueles exigidos no edital e já apresentados, serão encaminhados pelo licitante melhor classificado após o encerramento do envio de lances.</w:t>
      </w:r>
    </w:p>
    <w:p w14:paraId="25A8105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licitante deverá consignar, na forma exigida pelo sistema eletrônico,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p>
    <w:p w14:paraId="3B87CB5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poderá ser incluído no registro da proposta eletrônica qualquer nome, texto, elemento ou caractere que possa identificar o licitante, sob pena de DESCLASSIFICAÇÃO da proposta e aplicação de SANÇÃO ADMINISTRATIVA prevista neste edital.</w:t>
      </w:r>
    </w:p>
    <w:p w14:paraId="6390E4D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momento do cadastro da proposta comercial deverá o licitante realizar as seguintes declarações, disponíveis no próprio sistema (conforme o caso):</w:t>
      </w:r>
    </w:p>
    <w:p w14:paraId="48A78E81" w14:textId="602A617C" w:rsidR="000428EB" w:rsidRPr="00266C55" w:rsidRDefault="00022CA7" w:rsidP="00266C55">
      <w:pPr>
        <w:numPr>
          <w:ilvl w:val="0"/>
          <w:numId w:val="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para fins do disposto no inciso V do art. 27 da Lei nº 8.666, de 21 de junho de 1993,</w:t>
      </w:r>
      <w:r w:rsidR="00C5316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que não emprega menor de 18 anos em trabalho noturno, perigoso ou insalubre, e não emprega menor de 16 anos, salvo, a partir de 14 anos, na condição de aprendiz, nos termos do inciso XXXIII, do art. 7º da Constituição Federal;</w:t>
      </w:r>
    </w:p>
    <w:p w14:paraId="5F12BD82" w14:textId="77777777" w:rsidR="000428EB" w:rsidRPr="00266C55" w:rsidRDefault="00022CA7" w:rsidP="00266C55">
      <w:pPr>
        <w:numPr>
          <w:ilvl w:val="0"/>
          <w:numId w:val="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que está ciente e concorda com as condições contidas no Edital e seus anexos, bem como de que cumpre plenamente os requisitos de habilitação definidos no edital;</w:t>
      </w:r>
    </w:p>
    <w:p w14:paraId="6CFD0B7A" w14:textId="77777777" w:rsidR="000428EB" w:rsidRPr="00266C55" w:rsidRDefault="00022CA7" w:rsidP="00266C55">
      <w:pPr>
        <w:numPr>
          <w:ilvl w:val="0"/>
          <w:numId w:val="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que até a presente data inexistem fatos impeditivos para a habilitação no presente processo licitatório, ciente da obrigatoriedade de declarar ocorrências posteriores;</w:t>
      </w:r>
    </w:p>
    <w:p w14:paraId="42AE2CB3" w14:textId="77777777" w:rsidR="000428EB" w:rsidRPr="00266C55" w:rsidRDefault="00022CA7" w:rsidP="00266C55">
      <w:pPr>
        <w:numPr>
          <w:ilvl w:val="0"/>
          <w:numId w:val="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declaração de elaboração independente de proposta;</w:t>
      </w:r>
    </w:p>
    <w:p w14:paraId="2EF59FBA" w14:textId="77777777" w:rsidR="000428EB" w:rsidRPr="00266C55" w:rsidRDefault="00022CA7" w:rsidP="00266C55">
      <w:pPr>
        <w:numPr>
          <w:ilvl w:val="0"/>
          <w:numId w:val="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Microempresa (ME) ou Empresa de Pequeno Porte (EPP), que atende aos requisitos do art. 3º da LC nº 123/2006, para fazer jus aos benefícios previstos nessa lei;</w:t>
      </w:r>
    </w:p>
    <w:p w14:paraId="1FFD6E1A" w14:textId="090BD6E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ATENÇÃO:</w:t>
      </w:r>
      <w:r w:rsidRPr="00266C55">
        <w:rPr>
          <w:rFonts w:ascii="Calibri Light" w:eastAsia="Calibri" w:hAnsi="Calibri Light" w:cs="Tahoma"/>
          <w:sz w:val="22"/>
          <w:szCs w:val="22"/>
        </w:rPr>
        <w:t xml:space="preserve"> As declarações mencionadas no subitem anterior serão visualizadas pelo Pregoeiro na fase de habilitação, quando serão impressas e anexadas aos autos do processo, não havendo necessidade de envio por meio de fax</w:t>
      </w:r>
      <w:r w:rsidRPr="00266C55">
        <w:rPr>
          <w:rFonts w:ascii="Calibri Light" w:eastAsia="Calibri" w:hAnsi="Calibri Light" w:cs="Tahoma"/>
          <w:i/>
          <w:iCs/>
          <w:sz w:val="22"/>
          <w:szCs w:val="22"/>
        </w:rPr>
        <w:t>, e-mail</w:t>
      </w:r>
      <w:r w:rsidRPr="00266C55">
        <w:rPr>
          <w:rFonts w:ascii="Calibri Light" w:eastAsia="Calibri" w:hAnsi="Calibri Light" w:cs="Tahoma"/>
          <w:sz w:val="22"/>
          <w:szCs w:val="22"/>
        </w:rPr>
        <w:t xml:space="preserve"> ou pelo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w:t>
      </w:r>
    </w:p>
    <w:p w14:paraId="5875928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falsidade relativa a qualquer das declarações exigidas no item </w:t>
      </w:r>
      <w:r w:rsidRPr="00266C55">
        <w:rPr>
          <w:rFonts w:ascii="Calibri Light" w:eastAsia="Calibri" w:hAnsi="Calibri Light" w:cs="Tahoma"/>
          <w:b/>
          <w:sz w:val="22"/>
          <w:szCs w:val="22"/>
        </w:rPr>
        <w:t>8.11</w:t>
      </w:r>
      <w:r w:rsidRPr="00266C55">
        <w:rPr>
          <w:rFonts w:ascii="Calibri Light" w:eastAsia="Calibri" w:hAnsi="Calibri Light" w:cs="Tahoma"/>
          <w:sz w:val="22"/>
          <w:szCs w:val="22"/>
        </w:rPr>
        <w:t xml:space="preserve"> deste Edital sujeitará o licitante às sanções administrativas previstas neste Edital, sem prejuízo das consequências civis e penais que seu ato ensejar.</w:t>
      </w:r>
    </w:p>
    <w:p w14:paraId="3182BF33"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registro de proposta comercial eletrônica vinculado ao presente certame implica, independente de expressa declaração, na(o):</w:t>
      </w:r>
    </w:p>
    <w:p w14:paraId="7FEDDAEB"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aceitação de todas as condições estabelecidas neste Edital e seus anexos.</w:t>
      </w:r>
    </w:p>
    <w:p w14:paraId="62F46FF1"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garantia do cumprimento da proposta por prazo mínimo de 120 (cento e vinte) DIAS, contados da data de abertura da sessão pública estabelecida no preâmbulo deste Edital.</w:t>
      </w:r>
    </w:p>
    <w:p w14:paraId="56775315"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compromisso do licitante para com o rigoroso cumprimento das especificações técnicas, prazos e condições fixadas no Termo de Referência.</w:t>
      </w:r>
    </w:p>
    <w:p w14:paraId="3ABB2100" w14:textId="77777777" w:rsidR="000428EB" w:rsidRPr="00266C55" w:rsidRDefault="00022CA7" w:rsidP="00266C55">
      <w:pPr>
        <w:numPr>
          <w:ilvl w:val="0"/>
          <w:numId w:val="6"/>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impossibilidade de posterior desistência ou declínio de proposta, a partir da data da abertura da sessão eletrônica.</w:t>
      </w:r>
    </w:p>
    <w:p w14:paraId="37EDC4B5"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submissão às sanções administrativas previstas neste Edital e seus anexos.</w:t>
      </w:r>
    </w:p>
    <w:p w14:paraId="37A02713"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obrigação de participar ativamente do certame (</w:t>
      </w:r>
      <w:r w:rsidRPr="00266C55">
        <w:rPr>
          <w:rFonts w:ascii="Calibri Light" w:eastAsia="Calibri" w:hAnsi="Calibri Light" w:cs="Tahoma"/>
          <w:i/>
          <w:sz w:val="22"/>
          <w:szCs w:val="22"/>
        </w:rPr>
        <w:t>ON-LINE</w:t>
      </w:r>
      <w:r w:rsidRPr="00266C55">
        <w:rPr>
          <w:rFonts w:ascii="Calibri Light" w:eastAsia="Calibri" w:hAnsi="Calibri Light" w:cs="Tahoma"/>
          <w:sz w:val="22"/>
          <w:szCs w:val="22"/>
        </w:rPr>
        <w:t>) até a sua conclusão, encaminhando toda a documentação solicitada e/ou prestando as informações e esclarecimentos solicitados pelo pregoeiro.</w:t>
      </w:r>
    </w:p>
    <w:p w14:paraId="1607DD25" w14:textId="77777777" w:rsidR="000428EB" w:rsidRPr="00266C55" w:rsidRDefault="00022CA7" w:rsidP="00266C55">
      <w:pPr>
        <w:numPr>
          <w:ilvl w:val="0"/>
          <w:numId w:val="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compromisso para com a futura ARP – Ata de Registro de Preços e/ou de toda contratação dela decorrente.</w:t>
      </w:r>
    </w:p>
    <w:p w14:paraId="46BB94BB" w14:textId="250E5A98"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ATENÇÃO:</w:t>
      </w:r>
      <w:r w:rsidRPr="00266C55">
        <w:rPr>
          <w:rFonts w:ascii="Calibri Light" w:eastAsia="Calibri" w:hAnsi="Calibri Light" w:cs="Tahoma"/>
          <w:sz w:val="22"/>
          <w:szCs w:val="22"/>
        </w:rPr>
        <w:t xml:space="preserve"> No momento do cadastro ou registro da proposta comercial eletrônica, o licitante deverá atentar para o fato de que, por razões de limitações técnicas das especificações dos materiais constantes no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as ESPECIFICAÇÕES TÉCNICAS COMPLETAS DO OBJETO LICITADO, para efeito de cotação do preço e formulação da proposta, serão sempre aquelas constantes do termo de referência.</w:t>
      </w:r>
    </w:p>
    <w:p w14:paraId="25459DE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Após a abertura da sessão pública eletrônica do presente certame, não cabe em nenhuma hipótese desistência de proposta.</w:t>
      </w:r>
    </w:p>
    <w:p w14:paraId="7AC87EB0"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78B10DDC"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SESSÃO PÚBLICA ELETRÔNICA</w:t>
      </w:r>
    </w:p>
    <w:p w14:paraId="3B6DAEBA" w14:textId="14449EA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Sessão Pública eletrônica deste Pregão será conduzida por Pregoeiro, designado pela autoridade competente, sendo a abertura prevista para a data e horário indicados no preâmbulo deste Edital, por meio do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no sítio eletrônico &lt;</w:t>
      </w:r>
      <w:hyperlink r:id="rId21">
        <w:r w:rsidR="000F4798" w:rsidRPr="00266C55">
          <w:rPr>
            <w:rFonts w:ascii="Calibri Light" w:eastAsia="Calibri" w:hAnsi="Calibri Light" w:cs="Tahoma"/>
            <w:sz w:val="22"/>
            <w:szCs w:val="22"/>
            <w:u w:val="single"/>
          </w:rPr>
          <w:t>www.bnc.org.br</w:t>
        </w:r>
      </w:hyperlink>
      <w:r w:rsidRPr="00266C55">
        <w:rPr>
          <w:rFonts w:ascii="Calibri Light" w:eastAsia="Calibri" w:hAnsi="Calibri Light" w:cs="Tahoma"/>
          <w:sz w:val="22"/>
          <w:szCs w:val="22"/>
        </w:rPr>
        <w:t>&gt;.</w:t>
      </w:r>
    </w:p>
    <w:p w14:paraId="79D4EE82"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comunicação entre o Pregoeiro e os licitantes ocorrerá EXCLUSIVAMENTE mediante troca de mensagens, em campo próprio do sistema eletrônico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o qual será gerenciado diretamente pelo Pregoeiro e constará da Ata da Sessão.</w:t>
      </w:r>
    </w:p>
    <w:p w14:paraId="78CEE25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33CF14C7"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2A5CEE09" w14:textId="17283679"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Toda a Sessão Pública será documentada automaticamente pelo sistema na respectiva Ata da Sessão, a qual será gerada e disponibilizada para consulta de todos os interessados por meio do </w:t>
      </w:r>
      <w:r w:rsidR="00D854BD" w:rsidRPr="00266C55">
        <w:rPr>
          <w:rFonts w:ascii="Calibri Light" w:eastAsia="Calibri" w:hAnsi="Calibri Light" w:cs="Tahoma"/>
          <w:b/>
          <w:sz w:val="22"/>
          <w:szCs w:val="22"/>
        </w:rPr>
        <w:t xml:space="preserve">BOLSA NACIONAL DE COMPRAS - </w:t>
      </w:r>
      <w:r w:rsidR="00363B4A" w:rsidRPr="00266C55">
        <w:rPr>
          <w:rFonts w:ascii="Calibri Light" w:eastAsia="Calibri" w:hAnsi="Calibri Light" w:cs="Tahoma"/>
          <w:b/>
          <w:sz w:val="22"/>
          <w:szCs w:val="22"/>
        </w:rPr>
        <w:t>BCN</w:t>
      </w:r>
      <w:r w:rsidRPr="00266C55">
        <w:rPr>
          <w:rFonts w:ascii="Calibri Light" w:eastAsia="Calibri" w:hAnsi="Calibri Light" w:cs="Tahoma"/>
          <w:sz w:val="22"/>
          <w:szCs w:val="22"/>
        </w:rPr>
        <w:t>.</w:t>
      </w:r>
    </w:p>
    <w:p w14:paraId="4A249DA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Na hipótese de ocorrer desconexão do Pregoeiro no decorrer da Sessão e o sistema eletrônico permanecer acessível aos licitantes, os trabalhos continuarão e os lances serão recebidos, sem qualquer prejuízo dos atos realizados.</w:t>
      </w:r>
    </w:p>
    <w:p w14:paraId="79C09CA1" w14:textId="3745ED64"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Quando a desconexão do sistema eletrônico para o pregoeiro persistir por tempo superior a </w:t>
      </w:r>
      <w:r w:rsidR="00EE7CCA" w:rsidRPr="00266C55">
        <w:rPr>
          <w:rFonts w:ascii="Calibri Light" w:eastAsia="Calibri" w:hAnsi="Calibri Light" w:cs="Tahoma"/>
          <w:sz w:val="22"/>
          <w:szCs w:val="22"/>
        </w:rPr>
        <w:t>trinta</w:t>
      </w:r>
      <w:r w:rsidRPr="00266C55">
        <w:rPr>
          <w:rFonts w:ascii="Calibri Light" w:eastAsia="Calibri" w:hAnsi="Calibri Light" w:cs="Tahoma"/>
          <w:sz w:val="22"/>
          <w:szCs w:val="22"/>
        </w:rPr>
        <w:t xml:space="preserve"> minutos, a sessão pública será suspensa e reiniciada somente após decorridas vinte e quatro horas da comunicação do fato pelo Pregoeiro aos participantes, no sítio eletrônico utilizado para divulgação.</w:t>
      </w:r>
    </w:p>
    <w:p w14:paraId="6D45B696" w14:textId="6ABFB874"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Cabe ao licitante acompanhar continuamente as informações e documentos divulgados ou disponibilizados por meio do sítio oficial da Instituição na Internet &lt;</w:t>
      </w:r>
      <w:hyperlink r:id="rId22">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&gt;.</w:t>
      </w:r>
    </w:p>
    <w:p w14:paraId="267A7A20"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43ABEB2D"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ANÁLISE DA CONFORMIDADE DAS PROPOSTAS COMERCIAIS</w:t>
      </w:r>
    </w:p>
    <w:p w14:paraId="3569F71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3D39DE3D" w14:textId="314DFBC6"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Será DESCLASSIFICADA a proposta comercial cadastrada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que não indicar a marca, modelo e/ou referência do produto cotado (se for o caso).</w:t>
      </w:r>
    </w:p>
    <w:p w14:paraId="700FA7AB"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serão aceitas propostas que indiquem quantidade inferior àquela indicada no Termo de Referência.</w:t>
      </w:r>
    </w:p>
    <w:p w14:paraId="23A03F56"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Qualquer nome, texto, elemento ou caractere que possa vir a identificar o licitante perante os demais concorrentes poderá importar na DESCLASSIFICAÇÃO da proposta.</w:t>
      </w:r>
    </w:p>
    <w:p w14:paraId="55AA9597"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DESCLASSIFICAÇÃO da proposta será sempre fundamentada e registrada no sistema, com acompanhamento em tempo real, por todos os participantes.</w:t>
      </w:r>
    </w:p>
    <w:p w14:paraId="0C39A96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Somente os licitantes com propostas julgadas em conformidade com as exigências formais do Edital e seus anexos participarão da fase competitiva de lances.</w:t>
      </w:r>
    </w:p>
    <w:p w14:paraId="1B24D5A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não existam propostas eletrônicas cadastradas, o Pregoeiro declarará deserto o certame.</w:t>
      </w:r>
    </w:p>
    <w:p w14:paraId="6F25E79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todas as propostas cadastradas forem DESCLASSIFICADAS, o Pregoeiro declarará frustrado o certame.</w:t>
      </w:r>
    </w:p>
    <w:p w14:paraId="1C33AB2F"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053AFDA0"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ETAPA COMPETITIVA DE LANCES ELETRÔNICOS</w:t>
      </w:r>
    </w:p>
    <w:p w14:paraId="4320848B"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etapa competitiva do certame dar-se-á com o anonimato dos participantes para fins de garantia da lisura do certame.</w:t>
      </w:r>
    </w:p>
    <w:p w14:paraId="5189A2C9" w14:textId="06D473B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Aberta a etapa competitiva, os licitantes</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aptos poderão encaminhar lances, exclusivamente por meio do sistema eletrônico, sendo automaticamente informadas do recebimento e respectivo horário de registro e valor.</w:t>
      </w:r>
    </w:p>
    <w:p w14:paraId="2836CE24" w14:textId="54C7538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lances serão apresentados, por cada licitante apto, de forma sucessiva, sempre com valores</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inferiores em relação aos últimos</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registrados por eles</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e registrados pelo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sendo aceitos LANCES INTERMEDIÁRIOS.</w:t>
      </w:r>
    </w:p>
    <w:p w14:paraId="598EFBB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Durante o transcurso da sessão, os licitantes serão informados, em tempo real, do valor do menor lance registrado, vedada a identificação da ofertante (anonimato).</w:t>
      </w:r>
    </w:p>
    <w:p w14:paraId="5D5C787F" w14:textId="20C8B8E2"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serão aceitos lances encaminhados com intervalos inferiores a 20 SEGUNDOS do último lance apresentado pelo licitante e/ou a menos de 3</w:t>
      </w:r>
      <w:r w:rsidR="00EE7CC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SEGUNDOS do último lance registrado, sendo o controle de tais </w:t>
      </w:r>
      <w:r w:rsidR="008E3931" w:rsidRPr="00266C55">
        <w:rPr>
          <w:rFonts w:ascii="Calibri Light" w:eastAsia="Calibri" w:hAnsi="Calibri Light" w:cs="Tahoma"/>
          <w:sz w:val="22"/>
          <w:szCs w:val="22"/>
        </w:rPr>
        <w:t>condições realizadas</w:t>
      </w:r>
      <w:r w:rsidRPr="00266C55">
        <w:rPr>
          <w:rFonts w:ascii="Calibri Light" w:eastAsia="Calibri" w:hAnsi="Calibri Light" w:cs="Tahoma"/>
          <w:sz w:val="22"/>
          <w:szCs w:val="22"/>
        </w:rPr>
        <w:t xml:space="preserve"> automaticamente pelo sistema, nos termos da IN nº 03/2011 – SLTI/MPOG.</w:t>
      </w:r>
    </w:p>
    <w:p w14:paraId="3F877D20" w14:textId="1723DCA5"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lances apresentados e levados em consideração para efeito de julgamento serão de exclusiva e total responsabilidade de cada</w:t>
      </w:r>
      <w:r w:rsidR="006A559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licitante, não lhe cabendo o direito de pleitear qualquer alteração posterior.</w:t>
      </w:r>
    </w:p>
    <w:p w14:paraId="4BD7F80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adotado para o envio de lances no pregão eletrônico o modo de disputa “aberto”, em que os licitantes apresentarão lances públicos e sucessivos, com prorrogações.</w:t>
      </w:r>
    </w:p>
    <w:p w14:paraId="37544392"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6B1160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2A5CF4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havendo novos lances na forma estabelecida nos itens anteriores, a sessão pública encerrar-se-á automaticamente.</w:t>
      </w:r>
    </w:p>
    <w:p w14:paraId="6E0E738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3B729826" w14:textId="356F1493"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Durante a fase de lances, o Pregoeiro poderá EXCLUIR qualquer lance cujo valor seja</w:t>
      </w:r>
      <w:r w:rsidR="00B968CB"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considerado supostamente irrisório ou inexequível, ou até que entenda ter sido lançado erroneamente, cabendo ao sistema o encaminhamento de</w:t>
      </w:r>
      <w:r w:rsidR="00B968CB"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mensagem automática ao licitante, o qual terá a faculdade de repetir tal lance.</w:t>
      </w:r>
    </w:p>
    <w:p w14:paraId="3643B3C3" w14:textId="7FC06A6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Serão as propostas ou lances finais classificados, automaticamente, em ordem crescente de valores, segundo o critério objetivo de </w:t>
      </w:r>
      <w:r w:rsidR="004A1801" w:rsidRPr="00266C55">
        <w:rPr>
          <w:rFonts w:ascii="Calibri Light" w:eastAsia="Calibri" w:hAnsi="Calibri Light" w:cs="Tahoma"/>
          <w:b/>
          <w:sz w:val="22"/>
          <w:szCs w:val="22"/>
        </w:rPr>
        <w:t>MENOR PREÇO POR LOTE</w:t>
      </w:r>
      <w:r w:rsidRPr="00266C55">
        <w:rPr>
          <w:rFonts w:ascii="Calibri Light" w:eastAsia="Calibri" w:hAnsi="Calibri Light" w:cs="Tahoma"/>
          <w:sz w:val="22"/>
          <w:szCs w:val="22"/>
        </w:rPr>
        <w:t>.</w:t>
      </w:r>
    </w:p>
    <w:p w14:paraId="5E53FE07" w14:textId="48F03D26" w:rsidR="000428EB" w:rsidRPr="00266C55" w:rsidRDefault="00022CA7" w:rsidP="00266C55">
      <w:pPr>
        <w:numPr>
          <w:ilvl w:val="1"/>
          <w:numId w:val="2"/>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r w:rsidR="006A5591" w:rsidRPr="00266C55">
        <w:rPr>
          <w:rFonts w:ascii="Calibri Light" w:eastAsia="Calibri" w:hAnsi="Calibri Light" w:cs="Tahoma"/>
          <w:sz w:val="22"/>
          <w:szCs w:val="22"/>
        </w:rPr>
        <w:t>, caso seja o sistema adotado</w:t>
      </w:r>
      <w:r w:rsidRPr="00266C55">
        <w:rPr>
          <w:rFonts w:ascii="Calibri Light" w:eastAsia="Calibri" w:hAnsi="Calibri Light" w:cs="Tahoma"/>
          <w:sz w:val="22"/>
          <w:szCs w:val="22"/>
        </w:rPr>
        <w:t>.</w:t>
      </w:r>
    </w:p>
    <w:p w14:paraId="5745499A" w14:textId="77777777" w:rsidR="000428EB" w:rsidRPr="00266C55" w:rsidRDefault="00022CA7" w:rsidP="00266C55">
      <w:pPr>
        <w:numPr>
          <w:ilvl w:val="1"/>
          <w:numId w:val="2"/>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eventual empate entre propostas ou lances, o critério de desempate será aquele previsto no art. 3º, § 2º, da Lei nº 8.666, de 1993, assegurando-se a preferência, sucessivamente, aos bens produzidos:</w:t>
      </w:r>
    </w:p>
    <w:p w14:paraId="18258AD7"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país;</w:t>
      </w:r>
    </w:p>
    <w:p w14:paraId="734C112D"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por empresas brasileiras; </w:t>
      </w:r>
    </w:p>
    <w:p w14:paraId="483BD898"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por empresas que invistam em pesquisa e no desenvolvimento de tecnologia no País;</w:t>
      </w:r>
    </w:p>
    <w:p w14:paraId="3AF112C4"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por empresas que comprovem cumprimento de reserva de cargos prevista em lei para pessoa com deficiência ou para reabilitado da Previdência Social e que atendam às regras de acessibilidade previstas na legislação.</w:t>
      </w:r>
    </w:p>
    <w:p w14:paraId="4D69B0FC" w14:textId="77777777" w:rsidR="000428EB" w:rsidRPr="00266C55" w:rsidRDefault="00022CA7" w:rsidP="00266C55">
      <w:pPr>
        <w:numPr>
          <w:ilvl w:val="1"/>
          <w:numId w:val="2"/>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Persistindo o empate, a proposta vencedora será sorteada pelo sistema eletrônico dentre as propostas empatadas. </w:t>
      </w:r>
    </w:p>
    <w:p w14:paraId="6AB78DD5" w14:textId="287EC554"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Havendo empresa em situação especial que tenha direito a tratamento diferenciado, 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iniciará automaticamente a fase de exercício de tal direito (item </w:t>
      </w:r>
      <w:r w:rsidRPr="00266C55">
        <w:rPr>
          <w:rFonts w:ascii="Calibri Light" w:eastAsia="Calibri" w:hAnsi="Calibri Light" w:cs="Tahoma"/>
          <w:b/>
          <w:sz w:val="22"/>
          <w:szCs w:val="22"/>
        </w:rPr>
        <w:t>12</w:t>
      </w:r>
      <w:r w:rsidRPr="00266C55">
        <w:rPr>
          <w:rFonts w:ascii="Calibri Light" w:eastAsia="Calibri" w:hAnsi="Calibri Light" w:cs="Tahoma"/>
          <w:sz w:val="22"/>
          <w:szCs w:val="22"/>
        </w:rPr>
        <w:t>).</w:t>
      </w:r>
    </w:p>
    <w:p w14:paraId="1EC91FDD"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24D821F3" w14:textId="7807D178"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lastRenderedPageBreak/>
        <w:t>DO TRATAMENTO DIFERENCIADO ÀS ME/EPPS</w:t>
      </w:r>
      <w:r w:rsidR="0049093C" w:rsidRPr="00266C55">
        <w:rPr>
          <w:rFonts w:ascii="Calibri Light" w:eastAsia="Calibri" w:hAnsi="Calibri Light" w:cs="Tahoma"/>
          <w:color w:val="auto"/>
          <w:sz w:val="22"/>
          <w:szCs w:val="22"/>
          <w:u w:val="single"/>
        </w:rPr>
        <w:t xml:space="preserve"> </w:t>
      </w:r>
      <w:r w:rsidRPr="00266C55">
        <w:rPr>
          <w:rFonts w:ascii="Calibri Light" w:eastAsia="Calibri" w:hAnsi="Calibri Light" w:cs="Tahoma"/>
          <w:color w:val="auto"/>
          <w:sz w:val="22"/>
          <w:szCs w:val="22"/>
          <w:u w:val="single"/>
        </w:rPr>
        <w:t>E DA MARGEM DE PREFERÊNCIA</w:t>
      </w:r>
    </w:p>
    <w:p w14:paraId="129B37C1" w14:textId="1750D8F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bookmarkStart w:id="0" w:name="_heading=h.gjdgxs" w:colFirst="0" w:colLast="0"/>
      <w:bookmarkEnd w:id="0"/>
      <w:r w:rsidRPr="00266C55">
        <w:rPr>
          <w:rFonts w:ascii="Calibri Light" w:eastAsia="Calibri" w:hAnsi="Calibri Light" w:cs="Tahoma"/>
          <w:sz w:val="22"/>
          <w:szCs w:val="22"/>
        </w:rPr>
        <w:t xml:space="preserve">Na fase de PROPOSTA, será concedido TRATAMENTO DIFERENCIADO ÀS </w:t>
      </w:r>
      <w:proofErr w:type="spellStart"/>
      <w:r w:rsidRPr="00266C55">
        <w:rPr>
          <w:rFonts w:ascii="Calibri Light" w:eastAsia="Calibri" w:hAnsi="Calibri Light" w:cs="Tahoma"/>
          <w:sz w:val="22"/>
          <w:szCs w:val="22"/>
        </w:rPr>
        <w:t>ME's</w:t>
      </w:r>
      <w:proofErr w:type="spellEnd"/>
      <w:r w:rsidRPr="00266C55">
        <w:rPr>
          <w:rFonts w:ascii="Calibri Light" w:eastAsia="Calibri" w:hAnsi="Calibri Light" w:cs="Tahoma"/>
          <w:sz w:val="22"/>
          <w:szCs w:val="22"/>
        </w:rPr>
        <w:t xml:space="preserve">, </w:t>
      </w:r>
      <w:proofErr w:type="spellStart"/>
      <w:r w:rsidRPr="00266C55">
        <w:rPr>
          <w:rFonts w:ascii="Calibri Light" w:eastAsia="Calibri" w:hAnsi="Calibri Light" w:cs="Tahoma"/>
          <w:sz w:val="22"/>
          <w:szCs w:val="22"/>
        </w:rPr>
        <w:t>EPP's</w:t>
      </w:r>
      <w:proofErr w:type="spellEnd"/>
      <w:r w:rsidRPr="00266C55">
        <w:rPr>
          <w:rFonts w:ascii="Calibri Light" w:eastAsia="Calibri" w:hAnsi="Calibri Light" w:cs="Tahoma"/>
          <w:sz w:val="22"/>
          <w:szCs w:val="22"/>
        </w:rPr>
        <w:t xml:space="preserve">, caso a proposta mais bem classificada tenha sido ofertada por empresa de grande porte, e houver proposta apresentada por ME/EPP de valor até 5% superior ao da melhor proposta, 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automaticamente, procederá da seguinte forma:</w:t>
      </w:r>
    </w:p>
    <w:p w14:paraId="67B69DBC" w14:textId="77777777" w:rsidR="000428EB" w:rsidRPr="00266C55" w:rsidRDefault="00022CA7" w:rsidP="00266C55">
      <w:pPr>
        <w:numPr>
          <w:ilvl w:val="0"/>
          <w:numId w:val="8"/>
        </w:numPr>
        <w:shd w:val="clear" w:color="auto" w:fill="FFFFFF"/>
        <w:ind w:left="0" w:firstLine="0"/>
        <w:jc w:val="both"/>
        <w:rPr>
          <w:rFonts w:ascii="Calibri Light" w:eastAsia="Calibri" w:hAnsi="Calibri Light" w:cs="Tahoma"/>
          <w:sz w:val="22"/>
          <w:szCs w:val="22"/>
        </w:rPr>
      </w:pPr>
      <w:proofErr w:type="gramStart"/>
      <w:r w:rsidRPr="00266C55">
        <w:rPr>
          <w:rFonts w:ascii="Calibri Light" w:eastAsia="Calibri" w:hAnsi="Calibri Light" w:cs="Tahoma"/>
          <w:sz w:val="22"/>
          <w:szCs w:val="22"/>
        </w:rPr>
        <w:t>a</w:t>
      </w:r>
      <w:proofErr w:type="gramEnd"/>
      <w:r w:rsidRPr="00266C55">
        <w:rPr>
          <w:rFonts w:ascii="Calibri Light" w:eastAsia="Calibri" w:hAnsi="Calibri Light" w:cs="Tahoma"/>
          <w:sz w:val="22"/>
          <w:szCs w:val="22"/>
        </w:rPr>
        <w:t xml:space="preserve"> ME/EPP mais bem classificada poderá, no prazo de 5 MINUTOS, apresentar proposta de preço inferior à do licitante mais bem classificado e, se atendidas as exigências deste Edital e seus anexos, será esta reclassificada como melhor proposta do certame.</w:t>
      </w:r>
    </w:p>
    <w:p w14:paraId="63CE1F18" w14:textId="77777777" w:rsidR="000428EB" w:rsidRPr="00266C55" w:rsidRDefault="00022CA7" w:rsidP="00266C55">
      <w:pPr>
        <w:numPr>
          <w:ilvl w:val="0"/>
          <w:numId w:val="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não sendo registrado um novo lance pela ME/EPP convocada pelo sistema, na forma do subitem anterior, e havendo outros licitantes que se enquadram na condição prevista no </w:t>
      </w:r>
      <w:r w:rsidRPr="00266C55">
        <w:rPr>
          <w:rFonts w:ascii="Calibri Light" w:eastAsia="Calibri" w:hAnsi="Calibri Light" w:cs="Tahoma"/>
          <w:i/>
          <w:sz w:val="22"/>
          <w:szCs w:val="22"/>
        </w:rPr>
        <w:t>caput</w:t>
      </w:r>
      <w:r w:rsidRPr="00266C55">
        <w:rPr>
          <w:rFonts w:ascii="Calibri Light" w:eastAsia="Calibri" w:hAnsi="Calibri Light" w:cs="Tahoma"/>
          <w:sz w:val="22"/>
          <w:szCs w:val="22"/>
        </w:rPr>
        <w:t>, estes serão convocados, na ordem classificatória, para o exercício do mesmo direito, também no prazo de 5 MINUTOS.</w:t>
      </w:r>
    </w:p>
    <w:p w14:paraId="758BC7D6" w14:textId="77777777" w:rsidR="000428EB" w:rsidRPr="00266C55" w:rsidRDefault="00022CA7" w:rsidP="00266C55">
      <w:pPr>
        <w:numPr>
          <w:ilvl w:val="0"/>
          <w:numId w:val="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empate de valor entre duas empresas beneficiárias do direito de preferência fixada na Lei Complementar nº 123/2006, exercerá tal direito prioritariamente aquele cuja proposta tenha sido recebida e registrada pelo sistema em primeiro lugar.</w:t>
      </w:r>
    </w:p>
    <w:p w14:paraId="0E7E6112" w14:textId="3C4BDE44" w:rsidR="000428EB" w:rsidRPr="00266C55" w:rsidRDefault="00022CA7" w:rsidP="00266C55">
      <w:pPr>
        <w:numPr>
          <w:ilvl w:val="0"/>
          <w:numId w:val="8"/>
        </w:numPr>
        <w:shd w:val="clear" w:color="auto" w:fill="FFFFFF"/>
        <w:ind w:left="0" w:firstLine="0"/>
        <w:jc w:val="both"/>
        <w:rPr>
          <w:rFonts w:ascii="Calibri Light" w:eastAsia="Calibri" w:hAnsi="Calibri Light" w:cs="Tahoma"/>
          <w:sz w:val="22"/>
          <w:szCs w:val="22"/>
        </w:rPr>
      </w:pPr>
      <w:proofErr w:type="gramStart"/>
      <w:r w:rsidRPr="00266C55">
        <w:rPr>
          <w:rFonts w:ascii="Calibri Light" w:eastAsia="Calibri" w:hAnsi="Calibri Light" w:cs="Tahoma"/>
          <w:sz w:val="22"/>
          <w:szCs w:val="22"/>
        </w:rPr>
        <w:t>o</w:t>
      </w:r>
      <w:proofErr w:type="gramEnd"/>
      <w:r w:rsidRPr="00266C55">
        <w:rPr>
          <w:rFonts w:ascii="Calibri Light" w:eastAsia="Calibri" w:hAnsi="Calibri Light" w:cs="Tahoma"/>
          <w:sz w:val="22"/>
          <w:szCs w:val="22"/>
        </w:rPr>
        <w:t xml:space="preserve"> sistema encaminhará mensagem automática, por meio do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convocando a microempresa ou empresa de pequeno porte melhor classificada a fazer sua última oferta no prazo de 5 MINUTOS, sob pena de decair do direito concedido.</w:t>
      </w:r>
    </w:p>
    <w:p w14:paraId="215E9AA0" w14:textId="5703FDBE"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Na hipótese</w:t>
      </w:r>
      <w:r w:rsidR="007C05E7"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de nenhum dos licitantes exercer os direitos de preferência descritos anteriormente, será mantida a ordem classificatória original do certame.</w:t>
      </w:r>
    </w:p>
    <w:p w14:paraId="455EB09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Na fase de HABILITAÇÃO, será concedido TRATAMENTO DIFERENCIADO ÀS </w:t>
      </w:r>
      <w:proofErr w:type="spellStart"/>
      <w:r w:rsidRPr="00266C55">
        <w:rPr>
          <w:rFonts w:ascii="Calibri Light" w:eastAsia="Calibri" w:hAnsi="Calibri Light" w:cs="Tahoma"/>
          <w:sz w:val="22"/>
          <w:szCs w:val="22"/>
        </w:rPr>
        <w:t>ME's</w:t>
      </w:r>
      <w:proofErr w:type="spellEnd"/>
      <w:r w:rsidRPr="00266C55">
        <w:rPr>
          <w:rFonts w:ascii="Calibri Light" w:eastAsia="Calibri" w:hAnsi="Calibri Light" w:cs="Tahoma"/>
          <w:sz w:val="22"/>
          <w:szCs w:val="22"/>
        </w:rPr>
        <w:t>/</w:t>
      </w:r>
      <w:proofErr w:type="spellStart"/>
      <w:r w:rsidRPr="00266C55">
        <w:rPr>
          <w:rFonts w:ascii="Calibri Light" w:eastAsia="Calibri" w:hAnsi="Calibri Light" w:cs="Tahoma"/>
          <w:sz w:val="22"/>
          <w:szCs w:val="22"/>
        </w:rPr>
        <w:t>EPP's</w:t>
      </w:r>
      <w:proofErr w:type="spellEnd"/>
      <w:r w:rsidRPr="00266C55">
        <w:rPr>
          <w:rFonts w:ascii="Calibri Light" w:eastAsia="Calibri" w:hAnsi="Calibri Light" w:cs="Tahoma"/>
          <w:sz w:val="22"/>
          <w:szCs w:val="22"/>
        </w:rPr>
        <w:t xml:space="preserve"> que estejam com problemas de REGULARIDADE FISCAL E TRABALHISTA, à luz do disposto nos </w:t>
      </w:r>
      <w:proofErr w:type="spellStart"/>
      <w:r w:rsidRPr="00266C55">
        <w:rPr>
          <w:rFonts w:ascii="Calibri Light" w:eastAsia="Calibri" w:hAnsi="Calibri Light" w:cs="Tahoma"/>
          <w:sz w:val="22"/>
          <w:szCs w:val="22"/>
        </w:rPr>
        <w:t>arts</w:t>
      </w:r>
      <w:proofErr w:type="spellEnd"/>
      <w:r w:rsidRPr="00266C55">
        <w:rPr>
          <w:rFonts w:ascii="Calibri Light" w:eastAsia="Calibri" w:hAnsi="Calibri Light" w:cs="Tahoma"/>
          <w:sz w:val="22"/>
          <w:szCs w:val="22"/>
        </w:rPr>
        <w:t>. 42 e 43 da Lei Complementar nº 123/2006, conforme as seguintes regras:</w:t>
      </w:r>
    </w:p>
    <w:p w14:paraId="5CAA2B42" w14:textId="324B3B4E" w:rsidR="000428EB" w:rsidRPr="00266C55" w:rsidRDefault="00022CA7" w:rsidP="00266C55">
      <w:pPr>
        <w:numPr>
          <w:ilvl w:val="0"/>
          <w:numId w:val="1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 se tratando de microempresas ou empresas de pequeno porte com alguma RESTRIÇÃO na comprovação da HABILITAÇÃO FISCAL E TRABALHISTA, deverá(</w:t>
      </w:r>
      <w:proofErr w:type="spellStart"/>
      <w:r w:rsidRPr="00266C55">
        <w:rPr>
          <w:rFonts w:ascii="Calibri Light" w:eastAsia="Calibri" w:hAnsi="Calibri Light" w:cs="Tahoma"/>
          <w:sz w:val="22"/>
          <w:szCs w:val="22"/>
        </w:rPr>
        <w:t>ão</w:t>
      </w:r>
      <w:proofErr w:type="spellEnd"/>
      <w:r w:rsidRPr="00266C55">
        <w:rPr>
          <w:rFonts w:ascii="Calibri Light" w:eastAsia="Calibri" w:hAnsi="Calibri Light" w:cs="Tahoma"/>
          <w:sz w:val="22"/>
          <w:szCs w:val="22"/>
        </w:rPr>
        <w:t>) ser apresentada(s) e juntada(s) aos autos a(s)</w:t>
      </w:r>
      <w:r w:rsidR="00B0626F"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respectiva(s) certidão(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com validade vencida ou com restrição, sendo aceita a situação parcial de irregularidade ali comprovada e julgado "habilitada" a empresa no certame;</w:t>
      </w:r>
    </w:p>
    <w:p w14:paraId="074A73F9" w14:textId="77777777" w:rsidR="000428EB" w:rsidRPr="00266C55" w:rsidRDefault="00022CA7" w:rsidP="00266C55">
      <w:pPr>
        <w:numPr>
          <w:ilvl w:val="0"/>
          <w:numId w:val="1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será assegurado o prazo de 05 DIAS ÚTEIS, cujo termo inicial corresponderá ao momento da convocação para assinatura da ARP ou do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prorrogáveis por igual período, a critério da Administração, para a regularização da documentação, pagamento ou parcelamento do débito, e emissão de eventuais certidões;</w:t>
      </w:r>
    </w:p>
    <w:p w14:paraId="4E4FC7A3" w14:textId="77777777" w:rsidR="000428EB" w:rsidRPr="00266C55" w:rsidRDefault="00022CA7" w:rsidP="00266C55">
      <w:pPr>
        <w:numPr>
          <w:ilvl w:val="0"/>
          <w:numId w:val="1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não regularização da documentação fiscal no prazo indicado no subitem anterior implicará na decadência do direito à contratação, ou à assinatura da respectiva ARP, sem prejuízo das sanções previstas neste edital e seus anexos;</w:t>
      </w:r>
    </w:p>
    <w:p w14:paraId="65AA8A2F" w14:textId="78182CD7" w:rsidR="000428EB" w:rsidRPr="00266C55" w:rsidRDefault="00022CA7" w:rsidP="00266C55">
      <w:pPr>
        <w:numPr>
          <w:ilvl w:val="0"/>
          <w:numId w:val="1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no caso de decadência do direito por não regularização da situação, será facultado à </w:t>
      </w:r>
      <w:r w:rsidR="00DB57B1" w:rsidRPr="00266C55">
        <w:rPr>
          <w:rFonts w:ascii="Calibri Light" w:eastAsia="Calibri" w:hAnsi="Calibri Light" w:cs="Tahoma"/>
          <w:sz w:val="22"/>
          <w:szCs w:val="22"/>
        </w:rPr>
        <w:t>PREFEITURA MUNICIPAL DE MATRIZ DO CAMARAGIBE</w:t>
      </w:r>
      <w:r w:rsidRPr="00266C55">
        <w:rPr>
          <w:rFonts w:ascii="Calibri Light" w:eastAsia="Calibri" w:hAnsi="Calibri Light" w:cs="Tahoma"/>
          <w:sz w:val="22"/>
          <w:szCs w:val="22"/>
        </w:rPr>
        <w:t xml:space="preserve"> convocar os licitantes remanescentes, na ordem de classificação, para firmar a ARP ou o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ou até cancelar a licitação.</w:t>
      </w:r>
    </w:p>
    <w:p w14:paraId="5A842256" w14:textId="77777777" w:rsidR="000428EB" w:rsidRPr="00266C55" w:rsidRDefault="000428EB" w:rsidP="00266C55">
      <w:pPr>
        <w:shd w:val="clear" w:color="auto" w:fill="FFFFFF"/>
        <w:jc w:val="both"/>
        <w:rPr>
          <w:rFonts w:ascii="Calibri Light" w:eastAsia="Calibri" w:hAnsi="Calibri Light" w:cs="Tahoma"/>
          <w:sz w:val="22"/>
          <w:szCs w:val="22"/>
        </w:rPr>
      </w:pPr>
    </w:p>
    <w:p w14:paraId="1A262159"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ACEITABILIDADE DO PREÇO FINAL PROPOSTO</w:t>
      </w:r>
    </w:p>
    <w:p w14:paraId="43DA2095" w14:textId="0307D3C2"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O(A) Pregoeiro(a) examinará a proposta classificada em primeiro lugar quanto à compatibilidade do preço em relação ao valor estimado para a contratação.</w:t>
      </w:r>
    </w:p>
    <w:p w14:paraId="2220D863"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se considerará qualquer oferta de vantagem não prevista neste Edital, inclusive financiamentos subsidiados ou a fundo perdido.</w:t>
      </w:r>
    </w:p>
    <w:p w14:paraId="611A02CA" w14:textId="3F9C146E"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w:t>
      </w:r>
    </w:p>
    <w:p w14:paraId="3DE9DB65" w14:textId="5E536023"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O(A) Pregoeiro(a) poderá solicitar parecer de técnicos pertencentes ao quadro de pessoal deste Órgão ou, ainda, de pessoas físicas ou jurídicas contratadas, para orientar sua decisão.</w:t>
      </w:r>
    </w:p>
    <w:p w14:paraId="4F928DA1"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44502E75"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NEGOCIAÇÃO</w:t>
      </w:r>
    </w:p>
    <w:p w14:paraId="5313179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Aceitada a proposta melhor classificada, o Pregoeiro procederá à negociação por meio do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sendo o licitante convocado para, no mesmo prazo fixado pelo Pregoeiro, pronunciar-se quanto à possibilidade ou não da redução dos preços, prorrogável a pedido do licitante e a critério do Pregoeiro.</w:t>
      </w:r>
    </w:p>
    <w:p w14:paraId="1E7CFAF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Eventuais reduções de preços alcançadas na negociação serão registradas no sistema diretamente pelo Pregoeiro, por ocasião da classificação das propostas.</w:t>
      </w:r>
    </w:p>
    <w:p w14:paraId="3BB37F1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Na ausência de manifestação do licitante quanto à convocação disposta no item </w:t>
      </w:r>
      <w:r w:rsidRPr="00266C55">
        <w:rPr>
          <w:rFonts w:ascii="Calibri Light" w:eastAsia="Calibri" w:hAnsi="Calibri Light" w:cs="Tahoma"/>
          <w:b/>
          <w:sz w:val="22"/>
          <w:szCs w:val="22"/>
        </w:rPr>
        <w:t>14.1</w:t>
      </w:r>
      <w:r w:rsidRPr="00266C55">
        <w:rPr>
          <w:rFonts w:ascii="Calibri Light" w:eastAsia="Calibri" w:hAnsi="Calibri Light" w:cs="Tahoma"/>
          <w:sz w:val="22"/>
          <w:szCs w:val="22"/>
        </w:rPr>
        <w:t xml:space="preserve"> deste Edital, o Pregoeiro poderá dar seguimento ao certame, prevalecendo o valor do último lance ofertado, SALVO SE O PREÇO FINAL PROPOSTO FOR SUPERIOR AO ESTIMADO PELA ADMINISTRAÇÃO (ATENÇÃO: Para o disposto no item </w:t>
      </w:r>
      <w:r w:rsidRPr="00266C55">
        <w:rPr>
          <w:rFonts w:ascii="Calibri Light" w:eastAsia="Calibri" w:hAnsi="Calibri Light" w:cs="Tahoma"/>
          <w:b/>
          <w:sz w:val="22"/>
          <w:szCs w:val="22"/>
        </w:rPr>
        <w:t>9.4</w:t>
      </w:r>
      <w:r w:rsidRPr="00266C55">
        <w:rPr>
          <w:rFonts w:ascii="Calibri Light" w:eastAsia="Calibri" w:hAnsi="Calibri Light" w:cs="Tahoma"/>
          <w:sz w:val="22"/>
          <w:szCs w:val="22"/>
        </w:rPr>
        <w:t xml:space="preserve"> deste Edital).</w:t>
      </w:r>
    </w:p>
    <w:p w14:paraId="701E534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 Referência.</w:t>
      </w:r>
    </w:p>
    <w:p w14:paraId="566E2CD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Qualquer interessado poderá requerer que se realizem diligências para aferir a exequibilidade e a legalidade das propostas, devendo apresentar as provas ou os indícios que fundamentam a suspeita;</w:t>
      </w:r>
    </w:p>
    <w:p w14:paraId="5BBB817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363472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poderá convocar o licitante para enviar documento digital complementar, por meio de funcionalidade disponível no sistema, no prazo de 02 (duas) horas, sob pena de não aceitação da proposta.</w:t>
      </w:r>
    </w:p>
    <w:p w14:paraId="52ADFD4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prazo estabelecido poderá ser prorrogado pelo Pregoeiro por solicitação escrita e justificada do licitante, formulada antes de findo o prazo, e formalmente aceita pelo Pregoeiro. </w:t>
      </w:r>
    </w:p>
    <w:p w14:paraId="77DAA9FD"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1AB85243"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PROPOSTA COMERCIAL</w:t>
      </w:r>
    </w:p>
    <w:p w14:paraId="2C3897D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122652ED" w14:textId="77777777" w:rsidR="000428EB" w:rsidRPr="00266C55" w:rsidRDefault="00022CA7" w:rsidP="00266C55">
      <w:pPr>
        <w:keepLines/>
        <w:numPr>
          <w:ilvl w:val="1"/>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PROPOSTA COMERCIAL ESCRITA deverá conter, preferencialmente, as seguintes informações e documentos (modelo ANEXO III):</w:t>
      </w:r>
    </w:p>
    <w:p w14:paraId="63480192" w14:textId="77777777" w:rsidR="000428EB" w:rsidRPr="00266C55" w:rsidRDefault="00022CA7" w:rsidP="00266C55">
      <w:pPr>
        <w:numPr>
          <w:ilvl w:val="0"/>
          <w:numId w:val="2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folha de rosto em papel timbrado da empresa, contendo a firma ou denominação do particular, inclusive com o número do CNPJ, endereço, telefone e e-mail, bem como referência ao número do presente certame, o nome do Órgão a quem se destina, valor global em algarismos e por extenso, prazo de validade, e outras informações pertinentes;</w:t>
      </w:r>
    </w:p>
    <w:p w14:paraId="5C713613" w14:textId="45B1D7A9" w:rsidR="000428EB" w:rsidRPr="00266C55" w:rsidRDefault="00022CA7" w:rsidP="00266C55">
      <w:pPr>
        <w:numPr>
          <w:ilvl w:val="0"/>
          <w:numId w:val="2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indicação da quantidade</w:t>
      </w:r>
      <w:r w:rsidR="00342D7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e dos preços unitário e total, conforme</w:t>
      </w:r>
      <w:r w:rsidR="00342D7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especificações contidas no termo de referência;</w:t>
      </w:r>
    </w:p>
    <w:p w14:paraId="7E34504A" w14:textId="77777777" w:rsidR="000428EB" w:rsidRPr="00266C55" w:rsidRDefault="00022CA7" w:rsidP="00266C55">
      <w:pPr>
        <w:numPr>
          <w:ilvl w:val="0"/>
          <w:numId w:val="2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fabricante, marca, modelo e/ou referência do objeto cotado (se for o caso);</w:t>
      </w:r>
    </w:p>
    <w:p w14:paraId="37F91B79" w14:textId="77777777" w:rsidR="000428EB" w:rsidRPr="00266C55" w:rsidRDefault="00022CA7" w:rsidP="00266C55">
      <w:pPr>
        <w:numPr>
          <w:ilvl w:val="0"/>
          <w:numId w:val="24"/>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certificações, rotulagens, autorizações ou outros documentos exigidos no Termo de Referência, se houver;</w:t>
      </w:r>
    </w:p>
    <w:p w14:paraId="6A9FBCB5" w14:textId="1484CF0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Pregoeiro convocará o(s) particular(es),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xml:space="preserve">, para encaminhar a respectiva proposta, por meio da opção “Enviar Anexo”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no prazo de 02 (duas) HORAS, observados os procedimentos e regras fixados no item </w:t>
      </w:r>
      <w:r w:rsidRPr="00266C55">
        <w:rPr>
          <w:rFonts w:ascii="Calibri Light" w:eastAsia="Calibri" w:hAnsi="Calibri Light" w:cs="Tahoma"/>
          <w:b/>
          <w:sz w:val="22"/>
          <w:szCs w:val="22"/>
        </w:rPr>
        <w:t>14</w:t>
      </w:r>
      <w:r w:rsidRPr="00266C55">
        <w:rPr>
          <w:rFonts w:ascii="Calibri Light" w:eastAsia="Calibri" w:hAnsi="Calibri Light" w:cs="Tahoma"/>
          <w:sz w:val="22"/>
          <w:szCs w:val="22"/>
        </w:rPr>
        <w:t xml:space="preserve"> deste Edital, podendo</w:t>
      </w:r>
      <w:r w:rsidR="0049093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esse prazo ser prorrogado a requerimento do interessado e/ou a critério do Pregoeiro.</w:t>
      </w:r>
    </w:p>
    <w:p w14:paraId="0D175E19"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54819F9A"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JULGAMENTO DA PROPOSTA COMERCIAL</w:t>
      </w:r>
    </w:p>
    <w:p w14:paraId="0BD4AB78" w14:textId="2E99021C"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julgamento da proposta será realizado pelo critério do </w:t>
      </w:r>
      <w:r w:rsidR="004A1801" w:rsidRPr="00266C55">
        <w:rPr>
          <w:rFonts w:ascii="Calibri Light" w:eastAsia="Calibri" w:hAnsi="Calibri Light" w:cs="Tahoma"/>
          <w:b/>
          <w:sz w:val="22"/>
          <w:szCs w:val="22"/>
        </w:rPr>
        <w:t>MENOR PREÇO POR LOTE</w:t>
      </w:r>
      <w:r w:rsidRPr="00266C55">
        <w:rPr>
          <w:rFonts w:ascii="Calibri Light" w:eastAsia="Calibri" w:hAnsi="Calibri Light" w:cs="Tahoma"/>
          <w:sz w:val="22"/>
          <w:szCs w:val="22"/>
        </w:rPr>
        <w:t>, observadas as EXIGÊNCIAS MÍNIMAS DE QUALIDADE do objeto proposto pelo licitante.</w:t>
      </w:r>
    </w:p>
    <w:p w14:paraId="78C2C9D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poderá solicitar PARECER TÉCNICO à unidade solicitante, para fins de avaliação da conformidade do objeto cotado às especificações técnicas contidas no Termo de Referência.</w:t>
      </w:r>
    </w:p>
    <w:p w14:paraId="63C7617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mínimo, 5 DIAS, contados da solicitação, observando-se as seguintes regras e procedimentos:</w:t>
      </w:r>
    </w:p>
    <w:p w14:paraId="72F27947" w14:textId="1258677E" w:rsidR="000428EB" w:rsidRPr="00266C55" w:rsidRDefault="00022CA7" w:rsidP="00266C55">
      <w:pPr>
        <w:keepLines/>
        <w:numPr>
          <w:ilvl w:val="0"/>
          <w:numId w:val="25"/>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AMOSTRA será solicitada apenas ao licitante classificado temporariamente em primeiro lugar, por intermédio de mensagem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xml:space="preserve">)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com a indicação do local e horário de sessão de avaliação;</w:t>
      </w:r>
    </w:p>
    <w:p w14:paraId="5B238656" w14:textId="77777777"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análise da AMOSTRA será baseada em critérios técnicos e objetivos, conforme fixado no Termo de Referência, sendo emitido parecer técnico fundamentado no caso de recusa;</w:t>
      </w:r>
    </w:p>
    <w:p w14:paraId="7CE580A8" w14:textId="2CB68B2E"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resultado da avaliação técnica será divulgado por meio de mensagem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bem como o parecer técnico será disponibilizado aos interessados no sítio oficial da Instituição &lt;</w:t>
      </w:r>
      <w:hyperlink r:id="rId23">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&gt;;</w:t>
      </w:r>
    </w:p>
    <w:p w14:paraId="0B85B10F" w14:textId="77777777"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2E64206" w14:textId="616D4BCF"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 a(s)</w:t>
      </w:r>
      <w:r w:rsidR="000669CF"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67FB525" w14:textId="51BDC393"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exemplar(es) (AMOSTRA(S)</w:t>
      </w:r>
      <w:r w:rsidR="004E58AB"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colocado(s) à disposição da Administração será(</w:t>
      </w:r>
      <w:proofErr w:type="spellStart"/>
      <w:r w:rsidRPr="00266C55">
        <w:rPr>
          <w:rFonts w:ascii="Calibri Light" w:eastAsia="Calibri" w:hAnsi="Calibri Light" w:cs="Tahoma"/>
          <w:sz w:val="22"/>
          <w:szCs w:val="22"/>
        </w:rPr>
        <w:t>ão</w:t>
      </w:r>
      <w:proofErr w:type="spellEnd"/>
      <w:r w:rsidRPr="00266C55">
        <w:rPr>
          <w:rFonts w:ascii="Calibri Light" w:eastAsia="Calibri" w:hAnsi="Calibri Light" w:cs="Tahoma"/>
          <w:sz w:val="22"/>
          <w:szCs w:val="22"/>
        </w:rPr>
        <w:t>) tratado(s) como protótipo(s), podendo ser manuseados e desmontados pela equipe técnica responsável pela análise, não gerando direito a ressarcimento;</w:t>
      </w:r>
    </w:p>
    <w:p w14:paraId="1C554BE6" w14:textId="4DD0EB2E"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Após</w:t>
      </w:r>
      <w:r w:rsidR="00483B23"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o resultado final da licitação, </w:t>
      </w:r>
      <w:proofErr w:type="gramStart"/>
      <w:r w:rsidRPr="00266C55">
        <w:rPr>
          <w:rFonts w:ascii="Calibri Light" w:eastAsia="Calibri" w:hAnsi="Calibri Light" w:cs="Tahoma"/>
          <w:sz w:val="22"/>
          <w:szCs w:val="22"/>
        </w:rPr>
        <w:t>a(</w:t>
      </w:r>
      <w:proofErr w:type="gramEnd"/>
      <w:r w:rsidRPr="00266C55">
        <w:rPr>
          <w:rFonts w:ascii="Calibri Light" w:eastAsia="Calibri" w:hAnsi="Calibri Light" w:cs="Tahoma"/>
          <w:sz w:val="22"/>
          <w:szCs w:val="22"/>
        </w:rPr>
        <w:t>s)</w:t>
      </w:r>
      <w:r w:rsidR="00483B23"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AMOSTRA(S) entregue(s) deverá(</w:t>
      </w:r>
      <w:proofErr w:type="spellStart"/>
      <w:r w:rsidRPr="00266C55">
        <w:rPr>
          <w:rFonts w:ascii="Calibri Light" w:eastAsia="Calibri" w:hAnsi="Calibri Light" w:cs="Tahoma"/>
          <w:sz w:val="22"/>
          <w:szCs w:val="22"/>
        </w:rPr>
        <w:t>ão</w:t>
      </w:r>
      <w:proofErr w:type="spellEnd"/>
      <w:r w:rsidRPr="00266C55">
        <w:rPr>
          <w:rFonts w:ascii="Calibri Light" w:eastAsia="Calibri" w:hAnsi="Calibri Light" w:cs="Tahoma"/>
          <w:sz w:val="22"/>
          <w:szCs w:val="22"/>
        </w:rPr>
        <w:t>) ser recolhida(s) pelo(s) licitante(s) no prazo de 30 DIAS, após o qual poderá(</w:t>
      </w:r>
      <w:proofErr w:type="spellStart"/>
      <w:r w:rsidRPr="00266C55">
        <w:rPr>
          <w:rFonts w:ascii="Calibri Light" w:eastAsia="Calibri" w:hAnsi="Calibri Light" w:cs="Tahoma"/>
          <w:sz w:val="22"/>
          <w:szCs w:val="22"/>
        </w:rPr>
        <w:t>ão</w:t>
      </w:r>
      <w:proofErr w:type="spellEnd"/>
      <w:r w:rsidRPr="00266C55">
        <w:rPr>
          <w:rFonts w:ascii="Calibri Light" w:eastAsia="Calibri" w:hAnsi="Calibri Light" w:cs="Tahoma"/>
          <w:sz w:val="22"/>
          <w:szCs w:val="22"/>
        </w:rPr>
        <w:t>) ser descartada(s) pela Administração, sem direito a ressarcimento;</w:t>
      </w:r>
    </w:p>
    <w:p w14:paraId="0F4D68FC" w14:textId="77777777" w:rsidR="000428EB" w:rsidRPr="00266C55" w:rsidRDefault="00022CA7" w:rsidP="00266C55">
      <w:pPr>
        <w:numPr>
          <w:ilvl w:val="0"/>
          <w:numId w:val="2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licitante(s) deverá(</w:t>
      </w:r>
      <w:proofErr w:type="spellStart"/>
      <w:r w:rsidRPr="00266C55">
        <w:rPr>
          <w:rFonts w:ascii="Calibri Light" w:eastAsia="Calibri" w:hAnsi="Calibri Light" w:cs="Tahoma"/>
          <w:sz w:val="22"/>
          <w:szCs w:val="22"/>
        </w:rPr>
        <w:t>ão</w:t>
      </w:r>
      <w:proofErr w:type="spellEnd"/>
      <w:r w:rsidRPr="00266C55">
        <w:rPr>
          <w:rFonts w:ascii="Calibri Light" w:eastAsia="Calibri" w:hAnsi="Calibri Light" w:cs="Tahoma"/>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7C1486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Será DESCLASSIFICADA, por despacho fundamentado, a proposta do licitante que, ressalvadas as situações e procedimentos previstos nos itens </w:t>
      </w:r>
      <w:r w:rsidRPr="00266C55">
        <w:rPr>
          <w:rFonts w:ascii="Calibri Light" w:eastAsia="Calibri" w:hAnsi="Calibri Light" w:cs="Tahoma"/>
          <w:b/>
          <w:sz w:val="22"/>
          <w:szCs w:val="22"/>
        </w:rPr>
        <w:t xml:space="preserve">16.8 </w:t>
      </w:r>
      <w:r w:rsidRPr="00266C55">
        <w:rPr>
          <w:rFonts w:ascii="Calibri Light" w:eastAsia="Calibri" w:hAnsi="Calibri Light" w:cs="Tahoma"/>
          <w:sz w:val="22"/>
          <w:szCs w:val="22"/>
        </w:rPr>
        <w:t>a</w:t>
      </w:r>
      <w:r w:rsidRPr="00266C55">
        <w:rPr>
          <w:rFonts w:ascii="Calibri Light" w:eastAsia="Calibri" w:hAnsi="Calibri Light" w:cs="Tahoma"/>
          <w:b/>
          <w:sz w:val="22"/>
          <w:szCs w:val="22"/>
        </w:rPr>
        <w:t xml:space="preserve"> 16.10</w:t>
      </w:r>
      <w:r w:rsidRPr="00266C55">
        <w:rPr>
          <w:rFonts w:ascii="Calibri Light" w:eastAsia="Calibri" w:hAnsi="Calibri Light" w:cs="Tahoma"/>
          <w:sz w:val="22"/>
          <w:szCs w:val="22"/>
        </w:rPr>
        <w:t xml:space="preserve"> deste Edital:</w:t>
      </w:r>
    </w:p>
    <w:p w14:paraId="3D02EAB0" w14:textId="77777777" w:rsidR="000428EB" w:rsidRPr="00266C55" w:rsidRDefault="00022CA7" w:rsidP="00266C55">
      <w:pPr>
        <w:numPr>
          <w:ilvl w:val="0"/>
          <w:numId w:val="2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deixar de indicar, anexar ou comprovar as informações exigidas neste Edital e seus anexos;</w:t>
      </w:r>
    </w:p>
    <w:p w14:paraId="33F22AEB" w14:textId="77777777" w:rsidR="000428EB" w:rsidRPr="00266C55" w:rsidRDefault="00022CA7" w:rsidP="00266C55">
      <w:pPr>
        <w:numPr>
          <w:ilvl w:val="0"/>
          <w:numId w:val="2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indique objeto que não atenda a todas as exigências de qualidade e às especificações técnicas contidas no Termo de Referência;</w:t>
      </w:r>
    </w:p>
    <w:p w14:paraId="6C655010" w14:textId="77777777" w:rsidR="000428EB" w:rsidRPr="00266C55" w:rsidRDefault="00022CA7" w:rsidP="00266C55">
      <w:pPr>
        <w:numPr>
          <w:ilvl w:val="0"/>
          <w:numId w:val="26"/>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não contenha quantidade numérica e unidade métrica, conforme contida no Termo de Referência.</w:t>
      </w:r>
    </w:p>
    <w:p w14:paraId="05BD55B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CLASSIFICADA a proposta que atende satisfatoriamente a todas as exigências fixadas no Edital e seus anexos, bem como cujo objeto proposto esteja tecnicamente conforme com as especificações mínimas exigidas no Termo de Referência.</w:t>
      </w:r>
    </w:p>
    <w:p w14:paraId="4B8E60D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3026E32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Escolhida a proposta que melhor atenda aos fins pretendidos, segundo as regras do Edital e seus anexos, o Pregoeiro passará à fase de habilitação.</w:t>
      </w:r>
    </w:p>
    <w:p w14:paraId="5EE4A24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ou da ferramenta "Enviar Anexo", a qualquer momento durante a fase de julgamento, no sentido de ampliar a competitividade e atingir a finalidade do certame, mediante despacho fundamentado.</w:t>
      </w:r>
    </w:p>
    <w:p w14:paraId="0432ABE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Quaisquer modelos apen</w:t>
      </w:r>
      <w:r w:rsidR="00E55F75" w:rsidRPr="00266C55">
        <w:rPr>
          <w:rFonts w:ascii="Calibri Light" w:eastAsia="Calibri" w:hAnsi="Calibri Light" w:cs="Tahoma"/>
          <w:sz w:val="22"/>
          <w:szCs w:val="22"/>
        </w:rPr>
        <w:t xml:space="preserve">sos (ou anexados) a este Edital </w:t>
      </w:r>
      <w:r w:rsidRPr="00266C55">
        <w:rPr>
          <w:rFonts w:ascii="Calibri Light" w:eastAsia="Calibri" w:hAnsi="Calibri Light" w:cs="Tahoma"/>
          <w:sz w:val="22"/>
          <w:szCs w:val="22"/>
        </w:rPr>
        <w:t>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26FA820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julgamento das propostas, e considerando o interesse público na maior competitividade possível no certame, o pregoeiro poderá:</w:t>
      </w:r>
    </w:p>
    <w:p w14:paraId="735B4C10" w14:textId="77777777" w:rsidR="000428EB" w:rsidRPr="00266C55" w:rsidRDefault="00022CA7" w:rsidP="00266C55">
      <w:pPr>
        <w:numPr>
          <w:ilvl w:val="0"/>
          <w:numId w:val="2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solicitar complementação de informações, documentos e ajustes na proposta escrita para fins de atendimentos das exigências legais e editalícias;</w:t>
      </w:r>
    </w:p>
    <w:p w14:paraId="1081F5E1" w14:textId="77777777" w:rsidR="000428EB" w:rsidRPr="00266C55" w:rsidRDefault="00022CA7" w:rsidP="00266C55">
      <w:pPr>
        <w:numPr>
          <w:ilvl w:val="0"/>
          <w:numId w:val="2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solicitar ajustes aritméticos e/ou de percentuais e valores da planilha de custo e formação de preços para fins de adequação da proposta às exigências legais e editalícias, vedada majoração do valor global proposto;</w:t>
      </w:r>
    </w:p>
    <w:p w14:paraId="64C27A26" w14:textId="77777777" w:rsidR="000428EB" w:rsidRPr="00266C55" w:rsidRDefault="00022CA7" w:rsidP="00266C55">
      <w:pPr>
        <w:numPr>
          <w:ilvl w:val="0"/>
          <w:numId w:val="2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sanar erros ou falhas que não alterem a substância e nem a validade jurídica das propostas e documentos anexos, mediante despacho fundamentado, registrado em ata e acessível a todos, atribuindo-lhes validade e eficácia para fins de classificação;</w:t>
      </w:r>
    </w:p>
    <w:p w14:paraId="13D4F39A" w14:textId="77777777" w:rsidR="000428EB" w:rsidRPr="00266C55" w:rsidRDefault="00022CA7" w:rsidP="00266C55">
      <w:pPr>
        <w:numPr>
          <w:ilvl w:val="0"/>
          <w:numId w:val="2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realizar diligências em sítios oficiais e/ou via telefone para fins de complementação de informações acessórios ou que não prejudiquem a segurança da proposta do particular, sendo tudo consignado,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na ata dos trabalhos.</w:t>
      </w:r>
    </w:p>
    <w:p w14:paraId="6B920EB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266C55">
        <w:rPr>
          <w:rFonts w:ascii="Calibri Light" w:eastAsia="Calibri" w:hAnsi="Calibri Light" w:cs="Tahoma"/>
          <w:sz w:val="22"/>
          <w:szCs w:val="22"/>
        </w:rPr>
        <w:t>arts</w:t>
      </w:r>
      <w:proofErr w:type="spellEnd"/>
      <w:r w:rsidRPr="00266C55">
        <w:rPr>
          <w:rFonts w:ascii="Calibri Light" w:eastAsia="Calibri" w:hAnsi="Calibri Light" w:cs="Tahoma"/>
          <w:sz w:val="22"/>
          <w:szCs w:val="22"/>
        </w:rPr>
        <w:t xml:space="preserve">. 44 e 45 da LC nº 123/2006, podendo reabrir-se os procedimentos previstos no item </w:t>
      </w:r>
      <w:r w:rsidRPr="00266C55">
        <w:rPr>
          <w:rFonts w:ascii="Calibri Light" w:eastAsia="Calibri" w:hAnsi="Calibri Light" w:cs="Tahoma"/>
          <w:b/>
          <w:sz w:val="22"/>
          <w:szCs w:val="22"/>
        </w:rPr>
        <w:t>12</w:t>
      </w:r>
      <w:r w:rsidRPr="00266C55">
        <w:rPr>
          <w:rFonts w:ascii="Calibri Light" w:eastAsia="Calibri" w:hAnsi="Calibri Light" w:cs="Tahoma"/>
          <w:sz w:val="22"/>
          <w:szCs w:val="22"/>
        </w:rPr>
        <w:t xml:space="preserve"> deste Edital. </w:t>
      </w:r>
    </w:p>
    <w:p w14:paraId="5D4B9663"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37D54362"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DOCUMENTAÇÃO DE HABILITAÇÃO</w:t>
      </w:r>
    </w:p>
    <w:p w14:paraId="0B86E44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0EFBA20" w14:textId="77777777" w:rsidR="000428EB" w:rsidRPr="00266C55" w:rsidRDefault="00022CA7" w:rsidP="00266C55">
      <w:pPr>
        <w:keepLines/>
        <w:numPr>
          <w:ilvl w:val="2"/>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SICAF;</w:t>
      </w:r>
    </w:p>
    <w:p w14:paraId="17C44B06" w14:textId="77777777" w:rsidR="000428EB" w:rsidRPr="00266C55" w:rsidRDefault="00022CA7" w:rsidP="00266C55">
      <w:pPr>
        <w:keepLines/>
        <w:numPr>
          <w:ilvl w:val="2"/>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Consulta Consolidada de Pessoa Jurídica do Tribunal de Contas da União (</w:t>
      </w:r>
      <w:hyperlink r:id="rId24">
        <w:r w:rsidRPr="00266C55">
          <w:rPr>
            <w:rFonts w:ascii="Calibri Light" w:eastAsia="Calibri" w:hAnsi="Calibri Light" w:cs="Tahoma"/>
            <w:sz w:val="22"/>
            <w:szCs w:val="22"/>
            <w:u w:val="single"/>
          </w:rPr>
          <w:t>https://certidoes-apf.apps.tcu.gov.br/</w:t>
        </w:r>
      </w:hyperlink>
      <w:r w:rsidRPr="00266C55">
        <w:rPr>
          <w:rFonts w:ascii="Calibri Light" w:eastAsia="Calibri" w:hAnsi="Calibri Light" w:cs="Tahoma"/>
          <w:sz w:val="22"/>
          <w:szCs w:val="22"/>
        </w:rPr>
        <w:t>);</w:t>
      </w:r>
    </w:p>
    <w:p w14:paraId="607EE026" w14:textId="77777777" w:rsidR="000428EB" w:rsidRPr="00266C55" w:rsidRDefault="00022CA7" w:rsidP="00266C55">
      <w:pPr>
        <w:keepLines/>
        <w:numPr>
          <w:ilvl w:val="2"/>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E69E9C4" w14:textId="77777777" w:rsidR="000428EB" w:rsidRPr="00266C55" w:rsidRDefault="00022CA7" w:rsidP="00266C55">
      <w:pPr>
        <w:numPr>
          <w:ilvl w:val="3"/>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403A0DD9" w14:textId="77777777" w:rsidR="000428EB" w:rsidRPr="00266C55" w:rsidRDefault="00022CA7" w:rsidP="00266C55">
      <w:pPr>
        <w:numPr>
          <w:ilvl w:val="3"/>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tentativa de burla será verificada por meio dos vínculos societários, linhas de fornecimento similares, dentre outros.</w:t>
      </w:r>
    </w:p>
    <w:p w14:paraId="0E320B3C" w14:textId="77777777" w:rsidR="000428EB" w:rsidRPr="00266C55" w:rsidRDefault="00022CA7" w:rsidP="00266C55">
      <w:pPr>
        <w:numPr>
          <w:ilvl w:val="3"/>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licitante será convocado para manifestação previamente à sua desclassificação.</w:t>
      </w:r>
    </w:p>
    <w:p w14:paraId="30E5C8A0"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Constatada a existência de sanção, o Pregoeiro reputará o licitante inabilitado, por falta de condição de participação.</w:t>
      </w:r>
    </w:p>
    <w:p w14:paraId="7A4E7511"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No caso de inabilitação, haverá nova verificação, pelo sistema, da eventual ocorrência do empate ficto, previsto nos </w:t>
      </w:r>
      <w:proofErr w:type="spellStart"/>
      <w:r w:rsidRPr="00266C55">
        <w:rPr>
          <w:rFonts w:ascii="Calibri Light" w:eastAsia="Calibri" w:hAnsi="Calibri Light" w:cs="Tahoma"/>
          <w:sz w:val="22"/>
          <w:szCs w:val="22"/>
        </w:rPr>
        <w:t>arts</w:t>
      </w:r>
      <w:proofErr w:type="spellEnd"/>
      <w:r w:rsidRPr="00266C55">
        <w:rPr>
          <w:rFonts w:ascii="Calibri Light" w:eastAsia="Calibri" w:hAnsi="Calibri Light" w:cs="Tahoma"/>
          <w:sz w:val="22"/>
          <w:szCs w:val="22"/>
        </w:rPr>
        <w:t>. 44 e 45 da Lei Complementar nº 123, de 2006, seguindo-se a disciplina antes estabelecida para aceitação da proposta subsequente.</w:t>
      </w:r>
    </w:p>
    <w:p w14:paraId="2EEE104D" w14:textId="772B0F2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Caso atendidas as condições de participação, a habilitação dos licitantes será verificada por meio do SICAF, nos documentos por ele abrangidos em relação à habilitação jurídica, à regularidade fiscal e trabalhista, à qualificação </w:t>
      </w:r>
      <w:r w:rsidR="008E3931" w:rsidRPr="00266C55">
        <w:rPr>
          <w:rFonts w:ascii="Calibri Light" w:eastAsia="Calibri" w:hAnsi="Calibri Light" w:cs="Tahoma"/>
          <w:sz w:val="22"/>
          <w:szCs w:val="22"/>
        </w:rPr>
        <w:t>econômica</w:t>
      </w:r>
      <w:r w:rsidR="008E3931">
        <w:rPr>
          <w:rFonts w:ascii="Calibri Light" w:eastAsia="Calibri" w:hAnsi="Calibri Light" w:cs="Tahoma"/>
          <w:sz w:val="22"/>
          <w:szCs w:val="22"/>
        </w:rPr>
        <w:t xml:space="preserve"> </w:t>
      </w:r>
      <w:r w:rsidR="008E3931" w:rsidRPr="00266C55">
        <w:rPr>
          <w:rFonts w:ascii="Calibri Light" w:eastAsia="Calibri" w:hAnsi="Calibri Light" w:cs="Tahoma"/>
          <w:sz w:val="22"/>
          <w:szCs w:val="22"/>
        </w:rPr>
        <w:t>financeira</w:t>
      </w:r>
      <w:r w:rsidRPr="00266C55">
        <w:rPr>
          <w:rFonts w:ascii="Calibri Light" w:eastAsia="Calibri" w:hAnsi="Calibri Light" w:cs="Tahoma"/>
          <w:sz w:val="22"/>
          <w:szCs w:val="22"/>
        </w:rPr>
        <w:t xml:space="preserve"> e habilitação técnica, conforme o disposto na Instrução Normativa SEGES/MP nº 03, de 2018.</w:t>
      </w:r>
    </w:p>
    <w:p w14:paraId="7DF42F03"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1BBC8C84"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2B675256" w14:textId="77777777" w:rsidR="000428EB" w:rsidRPr="00266C55" w:rsidRDefault="00022CA7" w:rsidP="00266C55">
      <w:pPr>
        <w:numPr>
          <w:ilvl w:val="2"/>
          <w:numId w:val="2"/>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válida(s), conforme art. 43, §3º, do Decreto 10.024, de 2019.</w:t>
      </w:r>
    </w:p>
    <w:p w14:paraId="35CE716E" w14:textId="7DBBA90C"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a necessidade de envio de documentos de habilitação complementares, necessários à confirmação daqueles exigidos neste Edital e já apresentados,</w:t>
      </w:r>
      <w:r w:rsidR="000B539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o licitante será convocado a encaminhá-los, em formato digital, via sistema, no prazo de 02 (duas)</w:t>
      </w:r>
      <w:r w:rsidRPr="00266C55">
        <w:rPr>
          <w:rFonts w:ascii="Calibri Light" w:eastAsia="Calibri" w:hAnsi="Calibri Light" w:cs="Tahoma"/>
          <w:i/>
          <w:sz w:val="22"/>
          <w:szCs w:val="22"/>
        </w:rPr>
        <w:t xml:space="preserve"> </w:t>
      </w:r>
      <w:r w:rsidRPr="00266C55">
        <w:rPr>
          <w:rFonts w:ascii="Calibri Light" w:eastAsia="Calibri" w:hAnsi="Calibri Light" w:cs="Tahoma"/>
          <w:sz w:val="22"/>
          <w:szCs w:val="22"/>
        </w:rPr>
        <w:t>horas, podendo ser prorrogado a requerimento do interessado e a critério do pregoeiro, sob pena de inabilitação.</w:t>
      </w:r>
    </w:p>
    <w:p w14:paraId="4BE247A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Ressalvado o disposto no item </w:t>
      </w:r>
      <w:r w:rsidRPr="00266C55">
        <w:rPr>
          <w:rFonts w:ascii="Calibri Light" w:eastAsia="Calibri" w:hAnsi="Calibri Light" w:cs="Tahoma"/>
          <w:b/>
          <w:sz w:val="22"/>
          <w:szCs w:val="22"/>
        </w:rPr>
        <w:t>8.3</w:t>
      </w:r>
      <w:r w:rsidRPr="00266C55">
        <w:rPr>
          <w:rFonts w:ascii="Calibri Light" w:eastAsia="Calibri" w:hAnsi="Calibri Light" w:cs="Tahoma"/>
          <w:sz w:val="22"/>
          <w:szCs w:val="22"/>
        </w:rPr>
        <w:t>, os licitantes deverão encaminhar, nos termos deste Edital, a documentação relacionada nos itens a seguir, para fins de habilitação</w:t>
      </w:r>
    </w:p>
    <w:p w14:paraId="42E492F6"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A DOCUMENTAÇÃO DE HABILITAÇÃO no presente certame compreenderá</w:t>
      </w:r>
      <w:r w:rsidRPr="00266C55">
        <w:rPr>
          <w:rFonts w:ascii="Calibri Light" w:eastAsia="Calibri" w:hAnsi="Calibri Light" w:cs="Tahoma"/>
          <w:sz w:val="22"/>
          <w:szCs w:val="22"/>
        </w:rPr>
        <w:t>:</w:t>
      </w:r>
    </w:p>
    <w:p w14:paraId="55E6BC69" w14:textId="77777777" w:rsidR="000428EB" w:rsidRPr="00266C55" w:rsidRDefault="00022CA7" w:rsidP="00266C55">
      <w:pPr>
        <w:keepLines/>
        <w:numPr>
          <w:ilvl w:val="2"/>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u w:val="single"/>
        </w:rPr>
        <w:t>HABILITAÇÃO JURÍDICA</w:t>
      </w:r>
      <w:r w:rsidRPr="00266C55">
        <w:rPr>
          <w:rFonts w:ascii="Calibri Light" w:eastAsia="Calibri" w:hAnsi="Calibri Light" w:cs="Tahoma"/>
          <w:sz w:val="22"/>
          <w:szCs w:val="22"/>
        </w:rPr>
        <w:t xml:space="preserve"> (conforme o caso):</w:t>
      </w:r>
    </w:p>
    <w:p w14:paraId="0FD6E835"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EMPRESÁRIO INDIVIDUAL: documento comprobatório da inscrição do empresário no Registro Público de Empresas Mercantis competente (Junta Comercial);</w:t>
      </w:r>
    </w:p>
    <w:p w14:paraId="4296E77C"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MICROEMPREENDEDOR INDIVIDUAL (MEI) - CCMEI - Certificado da Condição de Microempreendedor Individual, cuja aceitação ficará condicionada à verificação da autenticidade no sítio &lt;</w:t>
      </w:r>
      <w:hyperlink r:id="rId25">
        <w:r w:rsidRPr="00266C55">
          <w:rPr>
            <w:rFonts w:ascii="Calibri Light" w:eastAsia="Calibri" w:hAnsi="Calibri Light" w:cs="Tahoma"/>
            <w:sz w:val="22"/>
            <w:szCs w:val="22"/>
            <w:u w:val="single"/>
          </w:rPr>
          <w:t>www.portaldoempreendedor.gov.br</w:t>
        </w:r>
      </w:hyperlink>
      <w:r w:rsidRPr="00266C55">
        <w:rPr>
          <w:rFonts w:ascii="Calibri Light" w:eastAsia="Calibri" w:hAnsi="Calibri Light" w:cs="Tahoma"/>
          <w:sz w:val="22"/>
          <w:szCs w:val="22"/>
        </w:rPr>
        <w:t>&gt;;</w:t>
      </w:r>
    </w:p>
    <w:p w14:paraId="323B5CA9"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EMPRESA INDIVIDUAL DE RESPONSABILIDADE LIMITADA (EIRELI) – ato constitutivo em vigor, devidamente registrado no órgão competente (Junta Comercial ou Registro Civil das Pessoas Jurídicas, conforme o caso);</w:t>
      </w:r>
    </w:p>
    <w:p w14:paraId="2A5E865A"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SOCIEDADE EMPRESÁRIA: ato constitutivo, estatuto ou contrato social em vigor, devidamente registrado no órgão competente (Junta Comercial ou Registro Civil das Pessoas Jurídicas, </w:t>
      </w:r>
      <w:r w:rsidRPr="00266C55">
        <w:rPr>
          <w:rFonts w:ascii="Calibri Light" w:eastAsia="Calibri" w:hAnsi="Calibri Light" w:cs="Tahoma"/>
          <w:sz w:val="22"/>
          <w:szCs w:val="22"/>
        </w:rPr>
        <w:lastRenderedPageBreak/>
        <w:t>conforme o caso), JUNTAMENTE com o último aditivo, ou SOMENTE o ato constitutivo consolidado e aditivos firmados posteriormente à referida consolidação;</w:t>
      </w:r>
    </w:p>
    <w:p w14:paraId="07550510"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SOCIEDADE POR AÇÕES: além dos documentos exigidos no </w:t>
      </w:r>
      <w:r w:rsidRPr="00266C55">
        <w:rPr>
          <w:rFonts w:ascii="Calibri Light" w:eastAsia="Calibri" w:hAnsi="Calibri Light" w:cs="Tahoma"/>
          <w:b/>
          <w:sz w:val="22"/>
          <w:szCs w:val="22"/>
        </w:rPr>
        <w:t>subitem anterior</w:t>
      </w:r>
      <w:r w:rsidRPr="00266C55">
        <w:rPr>
          <w:rFonts w:ascii="Calibri Light" w:eastAsia="Calibri" w:hAnsi="Calibri Light" w:cs="Tahoma"/>
          <w:sz w:val="22"/>
          <w:szCs w:val="22"/>
        </w:rPr>
        <w:t>, apresentar os documentos de eleição de seus administradores;</w:t>
      </w:r>
    </w:p>
    <w:p w14:paraId="63AFEC89"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SOCIEDADE SIMPLES: inscrição do ato constitutivo no Registro Civil das Pessoas Jurídicas do local de sua sede, acompanhada de prova da indicação dos seus administradores;</w:t>
      </w:r>
    </w:p>
    <w:p w14:paraId="6F1226AC"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EMPRESA OU SOCIEDADE ESTRANGEIRA: decreto de autorização, assim como ato de registro ou autorização para funcionamento expedido pelo órgão competente, quando a atividade assim o exigir;</w:t>
      </w:r>
    </w:p>
    <w:p w14:paraId="26628BB2" w14:textId="2B74696E"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COOPERATIVAS: ata de fundação e estatuto social em vigor, com a ata da assembleia que o aprovou, devidamente arquivado na Junta Comercial ou inscrito no Registro Civil das Pessoas Jurídicas da respectiva sede</w:t>
      </w:r>
      <w:r w:rsidR="00B40F19">
        <w:rPr>
          <w:rFonts w:ascii="Calibri Light" w:eastAsia="Calibri" w:hAnsi="Calibri Light" w:cs="Tahoma"/>
          <w:sz w:val="22"/>
          <w:szCs w:val="22"/>
        </w:rPr>
        <w:t>.</w:t>
      </w:r>
    </w:p>
    <w:p w14:paraId="2D960534" w14:textId="77777777" w:rsidR="000428EB" w:rsidRPr="00266C55" w:rsidRDefault="00022CA7" w:rsidP="00266C55">
      <w:pPr>
        <w:keepLines/>
        <w:numPr>
          <w:ilvl w:val="2"/>
          <w:numId w:val="2"/>
        </w:numPr>
        <w:pBdr>
          <w:top w:val="nil"/>
          <w:left w:val="nil"/>
          <w:bottom w:val="nil"/>
          <w:right w:val="nil"/>
          <w:between w:val="nil"/>
        </w:pBdr>
        <w:shd w:val="clear" w:color="auto" w:fill="FFFFFF"/>
        <w:ind w:left="0" w:firstLine="0"/>
        <w:jc w:val="both"/>
        <w:rPr>
          <w:rFonts w:ascii="Calibri Light" w:eastAsia="Calibri" w:hAnsi="Calibri Light" w:cs="Tahoma"/>
          <w:b/>
          <w:sz w:val="22"/>
          <w:szCs w:val="22"/>
        </w:rPr>
      </w:pPr>
      <w:r w:rsidRPr="00266C55">
        <w:rPr>
          <w:rFonts w:ascii="Calibri Light" w:eastAsia="Calibri" w:hAnsi="Calibri Light" w:cs="Tahoma"/>
          <w:b/>
          <w:sz w:val="22"/>
          <w:szCs w:val="22"/>
          <w:u w:val="single"/>
        </w:rPr>
        <w:t>REGULARIDADE FISCAL E TRABALHISTA:</w:t>
      </w:r>
    </w:p>
    <w:p w14:paraId="6F52780D"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prova de inscrição no Cadastro Nacional de Pessoas Jurídicas ou no Cadastro de Pessoas Físicas, conforme o caso;</w:t>
      </w:r>
    </w:p>
    <w:p w14:paraId="49D47499" w14:textId="526D3146"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prova de inscrição no cadastro de contribuintes Estadual, Distrital e Municipal, conforme o caso, relativo ao domicílio ou sede do licitante, pertinente ao seu ramo de atividade e compatível com o objeto contratual;</w:t>
      </w:r>
    </w:p>
    <w:p w14:paraId="7689DE61"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2253669"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prova de regularidade com o Fundo de Garantia do Tempo de Serviço (FGTS);</w:t>
      </w:r>
    </w:p>
    <w:p w14:paraId="08A527B3"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2F0B16E"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b/>
          <w:sz w:val="22"/>
          <w:szCs w:val="22"/>
        </w:rPr>
      </w:pPr>
      <w:r w:rsidRPr="00266C55">
        <w:rPr>
          <w:rFonts w:ascii="Calibri Light" w:eastAsia="Calibri" w:hAnsi="Calibri Light" w:cs="Tahoma"/>
          <w:sz w:val="22"/>
          <w:szCs w:val="22"/>
        </w:rPr>
        <w:t>prova de regularidade com a Fazenda Estadual, Distrital e Municipal do domicílio ou sede do licitante, relativa à atividade em cujo exercício contrata ou concorre;</w:t>
      </w:r>
    </w:p>
    <w:p w14:paraId="26D393AB" w14:textId="77777777" w:rsidR="000428EB" w:rsidRPr="00266C55" w:rsidRDefault="00022CA7" w:rsidP="00266C55">
      <w:pPr>
        <w:keepLines/>
        <w:numPr>
          <w:ilvl w:val="2"/>
          <w:numId w:val="2"/>
        </w:numPr>
        <w:pBdr>
          <w:top w:val="nil"/>
          <w:left w:val="nil"/>
          <w:bottom w:val="nil"/>
          <w:right w:val="nil"/>
          <w:between w:val="nil"/>
        </w:pBdr>
        <w:ind w:left="0" w:firstLine="0"/>
        <w:jc w:val="both"/>
        <w:rPr>
          <w:rFonts w:ascii="Calibri Light" w:eastAsia="Calibri" w:hAnsi="Calibri Light" w:cs="Tahoma"/>
          <w:b/>
          <w:sz w:val="22"/>
          <w:szCs w:val="22"/>
        </w:rPr>
      </w:pPr>
      <w:r w:rsidRPr="00266C55">
        <w:rPr>
          <w:rFonts w:ascii="Calibri Light" w:eastAsia="Calibri" w:hAnsi="Calibri Light" w:cs="Tahoma"/>
          <w:b/>
          <w:sz w:val="22"/>
          <w:szCs w:val="22"/>
          <w:u w:val="single"/>
        </w:rPr>
        <w:t>QUALIFICAÇÃO TÉCNICA</w:t>
      </w:r>
    </w:p>
    <w:p w14:paraId="1DD4BE45" w14:textId="4D6B23B0"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Pelo menos 01 (um) atestado, fornecido por pessoa jurídica de direito público ou privado, comprovando expressamente que a licitante forneceu/executou satisfatoriamente o objeto da licitação</w:t>
      </w:r>
      <w:r w:rsidRPr="00266C55">
        <w:rPr>
          <w:rFonts w:ascii="Calibri Light" w:eastAsia="Calibri" w:hAnsi="Calibri Light" w:cs="Tahoma"/>
          <w:sz w:val="22"/>
          <w:szCs w:val="22"/>
          <w:vertAlign w:val="superscript"/>
        </w:rPr>
        <w:footnoteReference w:id="1"/>
      </w:r>
      <w:r w:rsidRPr="00266C55">
        <w:rPr>
          <w:rFonts w:ascii="Calibri Light" w:eastAsia="Calibri" w:hAnsi="Calibri Light" w:cs="Tahoma"/>
          <w:sz w:val="22"/>
          <w:szCs w:val="22"/>
        </w:rPr>
        <w:t>.</w:t>
      </w:r>
    </w:p>
    <w:p w14:paraId="2244EA7C" w14:textId="2E52FE80" w:rsidR="008919CE" w:rsidRPr="00266C55" w:rsidRDefault="008919CE"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Apresentação de acervo técnico em 50% (cinquenta por cento).</w:t>
      </w:r>
    </w:p>
    <w:p w14:paraId="05942AEC" w14:textId="77777777" w:rsidR="000428EB" w:rsidRPr="00266C55" w:rsidRDefault="00022CA7" w:rsidP="00266C55">
      <w:pPr>
        <w:keepLines/>
        <w:numPr>
          <w:ilvl w:val="2"/>
          <w:numId w:val="2"/>
        </w:numPr>
        <w:pBdr>
          <w:top w:val="nil"/>
          <w:left w:val="nil"/>
          <w:bottom w:val="nil"/>
          <w:right w:val="nil"/>
          <w:between w:val="nil"/>
        </w:pBdr>
        <w:ind w:left="0" w:firstLine="0"/>
        <w:jc w:val="both"/>
        <w:rPr>
          <w:rFonts w:ascii="Calibri Light" w:eastAsia="Calibri" w:hAnsi="Calibri Light" w:cs="Tahoma"/>
          <w:b/>
          <w:sz w:val="22"/>
          <w:szCs w:val="22"/>
        </w:rPr>
      </w:pPr>
      <w:r w:rsidRPr="00266C55">
        <w:rPr>
          <w:rFonts w:ascii="Calibri Light" w:eastAsia="Calibri" w:hAnsi="Calibri Light" w:cs="Tahoma"/>
          <w:b/>
          <w:sz w:val="22"/>
          <w:szCs w:val="22"/>
          <w:u w:val="single"/>
        </w:rPr>
        <w:t>QUALIFICAÇÃO ECONÔMICO-FINANCEIRA</w:t>
      </w:r>
    </w:p>
    <w:p w14:paraId="203F48A6" w14:textId="3AB303C4"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Certidão negativa</w:t>
      </w:r>
      <w:r w:rsidR="000B539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de falências expedida pelo distribuidor da sede da licitante;</w:t>
      </w:r>
    </w:p>
    <w:p w14:paraId="1C5945E7"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1CAA457" w14:textId="77777777" w:rsidR="000428EB" w:rsidRPr="00266C55" w:rsidRDefault="00022CA7" w:rsidP="00266C55">
      <w:pPr>
        <w:keepLines/>
        <w:numPr>
          <w:ilvl w:val="2"/>
          <w:numId w:val="2"/>
        </w:numPr>
        <w:pBdr>
          <w:top w:val="nil"/>
          <w:left w:val="nil"/>
          <w:bottom w:val="nil"/>
          <w:right w:val="nil"/>
          <w:between w:val="nil"/>
        </w:pBdr>
        <w:ind w:left="0" w:firstLine="0"/>
        <w:jc w:val="both"/>
        <w:rPr>
          <w:rFonts w:ascii="Calibri Light" w:eastAsia="Calibri" w:hAnsi="Calibri Light" w:cs="Tahoma"/>
          <w:b/>
          <w:sz w:val="22"/>
          <w:szCs w:val="22"/>
          <w:u w:val="single"/>
        </w:rPr>
      </w:pPr>
      <w:bookmarkStart w:id="1" w:name="_GoBack"/>
      <w:bookmarkEnd w:id="1"/>
      <w:r w:rsidRPr="00266C55">
        <w:rPr>
          <w:rFonts w:ascii="Calibri Light" w:eastAsia="Calibri" w:hAnsi="Calibri Light" w:cs="Tahoma"/>
          <w:b/>
          <w:sz w:val="22"/>
          <w:szCs w:val="22"/>
          <w:u w:val="single"/>
        </w:rPr>
        <w:t>DECLARAÇÕES</w:t>
      </w:r>
    </w:p>
    <w:p w14:paraId="760F68AE" w14:textId="225D2140"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TRABALHO DE MENOR - Declaração eletrônica de</w:t>
      </w:r>
      <w:r w:rsidR="002D1B8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que não emprega menor de 18 anos em trabalho noturno, perigoso ou insalubre, e não emprega menor de 16 anos, salvo, a partir de 14 anos, na condição de aprendiz, nos termos do inciso XXXIII, do art. 7º da Constituição Federal;</w:t>
      </w:r>
    </w:p>
    <w:p w14:paraId="482FDB90"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FATO IMPEDITIVO - Declaração eletrônica de que inexistem fatos impeditivos para a habilitação no presente processo licitatório, ciente da obrigatoriedade de declarar ocorrências posteriores;</w:t>
      </w:r>
    </w:p>
    <w:p w14:paraId="6F0702FE" w14:textId="3A85A8D5"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MICROEMPRESA OU EMPRESA DE PEQUENO PORTE - Declaração eletrônica de</w:t>
      </w:r>
      <w:r w:rsidR="000B5391"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que atende aos requisitos do art. 3º da LC nº 123/2006, para fazer jus aos benefícios previstos nessa lei;</w:t>
      </w:r>
    </w:p>
    <w:p w14:paraId="7B0AC8C0" w14:textId="7777777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REQUISITOS DE HABILITAÇÃO - Declaração eletrônica de que cumpre plenamente as condições de habilitação fixadas no Edital e seus anexos;</w:t>
      </w:r>
    </w:p>
    <w:p w14:paraId="67C45EF7" w14:textId="5F10ABA7" w:rsidR="000428EB" w:rsidRPr="00266C55" w:rsidRDefault="00022CA7" w:rsidP="00266C55">
      <w:pPr>
        <w:numPr>
          <w:ilvl w:val="3"/>
          <w:numId w:val="2"/>
        </w:numPr>
        <w:pBdr>
          <w:top w:val="nil"/>
          <w:left w:val="nil"/>
          <w:bottom w:val="nil"/>
          <w:right w:val="nil"/>
          <w:between w:val="nil"/>
        </w:pBdr>
        <w:tabs>
          <w:tab w:val="left" w:pos="1440"/>
        </w:tabs>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ELABORAÇÃO INDEPENDE DE PROPOSTA </w:t>
      </w:r>
      <w:r w:rsidR="002D1B8C" w:rsidRPr="00266C55">
        <w:rPr>
          <w:rFonts w:ascii="Calibri Light" w:eastAsia="Calibri" w:hAnsi="Calibri Light" w:cs="Tahoma"/>
          <w:sz w:val="22"/>
          <w:szCs w:val="22"/>
        </w:rPr>
        <w:t>–</w:t>
      </w:r>
      <w:r w:rsidRPr="00266C55">
        <w:rPr>
          <w:rFonts w:ascii="Calibri Light" w:eastAsia="Calibri" w:hAnsi="Calibri Light" w:cs="Tahoma"/>
          <w:sz w:val="22"/>
          <w:szCs w:val="22"/>
        </w:rPr>
        <w:t xml:space="preserve"> Declaração eletrônica de que elaborou de forma independe a proposta comercial e seu(s) lance(s).</w:t>
      </w:r>
    </w:p>
    <w:p w14:paraId="737C1540" w14:textId="037F8655"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As declarações exigidas no subitem </w:t>
      </w:r>
      <w:r w:rsidRPr="00266C55">
        <w:rPr>
          <w:rFonts w:ascii="Calibri Light" w:eastAsia="Calibri" w:hAnsi="Calibri Light" w:cs="Tahoma"/>
          <w:b/>
          <w:sz w:val="22"/>
          <w:szCs w:val="22"/>
        </w:rPr>
        <w:t>17.5.5</w:t>
      </w:r>
      <w:r w:rsidR="002D1B8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deverão ser realizadas eletronicamente no momento do cadastro da respectiva proposta e poderão ser extraídas pelo Pregoeiro diretamente do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não sendo de apresentação ou encaminhamento obrigatório pelo licitante.</w:t>
      </w:r>
    </w:p>
    <w:p w14:paraId="7A482B3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microempresas e empresas de pequeno porte deverão apresentar toda a documentação exigida para efeito de comprovação de REGULARIDADE FISCAL, mesmo que esta apresente alguma restrição.</w:t>
      </w:r>
    </w:p>
    <w:p w14:paraId="3DADC2D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critério do Pregoeiro, caso haja disponibilidade </w:t>
      </w:r>
      <w:r w:rsidRPr="00266C55">
        <w:rPr>
          <w:rFonts w:ascii="Calibri Light" w:eastAsia="Calibri" w:hAnsi="Calibri Light" w:cs="Tahoma"/>
          <w:i/>
          <w:sz w:val="22"/>
          <w:szCs w:val="22"/>
        </w:rPr>
        <w:t>ON-LINE</w:t>
      </w:r>
      <w:r w:rsidRPr="00266C55">
        <w:rPr>
          <w:rFonts w:ascii="Calibri Light" w:eastAsia="Calibri" w:hAnsi="Calibri Light" w:cs="Tahoma"/>
          <w:sz w:val="22"/>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4E190D1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Não havendo indicação no corpo da própria certidão ou documento oficial apresentado para comprovação das exigências de habilitação previstas nesta cláusula, serão considerados válidos </w:t>
      </w:r>
      <w:proofErr w:type="gramStart"/>
      <w:r w:rsidRPr="00266C55">
        <w:rPr>
          <w:rFonts w:ascii="Calibri Light" w:eastAsia="Calibri" w:hAnsi="Calibri Light" w:cs="Tahoma"/>
          <w:sz w:val="22"/>
          <w:szCs w:val="22"/>
        </w:rPr>
        <w:t>todos aqueles emitidos há</w:t>
      </w:r>
      <w:proofErr w:type="gramEnd"/>
      <w:r w:rsidRPr="00266C55">
        <w:rPr>
          <w:rFonts w:ascii="Calibri Light" w:eastAsia="Calibri" w:hAnsi="Calibri Light" w:cs="Tahoma"/>
          <w:sz w:val="22"/>
          <w:szCs w:val="22"/>
        </w:rPr>
        <w:t>, no máximo, 180 DIAS da data da sessão inicial do presente certame.</w:t>
      </w:r>
    </w:p>
    <w:p w14:paraId="321935A1" w14:textId="77777777" w:rsidR="00973BAD" w:rsidRPr="00266C55" w:rsidRDefault="00973BAD"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Os licitantes </w:t>
      </w:r>
      <w:r w:rsidRPr="00266C55">
        <w:rPr>
          <w:rFonts w:ascii="Calibri Light" w:eastAsia="Calibri" w:hAnsi="Calibri Light" w:cs="Tahoma"/>
          <w:b/>
          <w:sz w:val="22"/>
          <w:szCs w:val="22"/>
          <w:u w:val="single"/>
        </w:rPr>
        <w:t>deverão</w:t>
      </w:r>
      <w:r w:rsidRPr="00266C55">
        <w:rPr>
          <w:rFonts w:ascii="Calibri Light" w:eastAsia="Calibri" w:hAnsi="Calibri Light" w:cs="Tahoma"/>
          <w:sz w:val="22"/>
          <w:szCs w:val="22"/>
        </w:rPr>
        <w:t xml:space="preserve"> fornecer correio eletrônico (</w:t>
      </w:r>
      <w:r w:rsidRPr="00266C55">
        <w:rPr>
          <w:rFonts w:ascii="Calibri Light" w:eastAsia="Calibri" w:hAnsi="Calibri Light" w:cs="Tahoma"/>
          <w:i/>
          <w:sz w:val="22"/>
          <w:szCs w:val="22"/>
        </w:rPr>
        <w:t>e-mail</w:t>
      </w:r>
      <w:r w:rsidRPr="00266C55">
        <w:rPr>
          <w:rFonts w:ascii="Calibri Light" w:eastAsia="Calibri" w:hAnsi="Calibri Light" w:cs="Tahoma"/>
          <w:sz w:val="22"/>
          <w:szCs w:val="22"/>
        </w:rPr>
        <w:t>) e telefone(s) para possíveis contatos futuros, caso haja necessidade por parte da Administração.</w:t>
      </w:r>
    </w:p>
    <w:p w14:paraId="0C2B3363"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705F24E5"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JULGAMENTO DA HABILITAÇÃO</w:t>
      </w:r>
    </w:p>
    <w:p w14:paraId="0D174D6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5201CED2" w14:textId="56E4D149"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Além da regularidade da documentação já abrangida pelo SICAF, serão visualizadas e impressas as</w:t>
      </w:r>
      <w:r w:rsidR="002D1B8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declarações eletrônicas para fins de cumprimento do exigido no subitem </w:t>
      </w:r>
      <w:r w:rsidRPr="00266C55">
        <w:rPr>
          <w:rFonts w:ascii="Calibri Light" w:eastAsia="Calibri" w:hAnsi="Calibri Light" w:cs="Tahoma"/>
          <w:b/>
          <w:sz w:val="22"/>
          <w:szCs w:val="22"/>
        </w:rPr>
        <w:t>17.5.5</w:t>
      </w:r>
      <w:r w:rsidRPr="00266C55">
        <w:rPr>
          <w:rFonts w:ascii="Calibri Light" w:eastAsia="Calibri" w:hAnsi="Calibri Light" w:cs="Tahoma"/>
          <w:sz w:val="22"/>
          <w:szCs w:val="22"/>
        </w:rPr>
        <w:t xml:space="preserve"> deste Edital.</w:t>
      </w:r>
    </w:p>
    <w:p w14:paraId="2A683D09" w14:textId="1450B7D6"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Para fins de julgamento da habilitação, poderá haver</w:t>
      </w:r>
      <w:r w:rsidR="002D1B8C"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7BFA4793"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o licitante não seja cadastrado no SICAF, ou esteja com alguma certidão com prazo de validade vencida, poderá o Pregoeiro e/ou a equipe de apoio realizar diligências eletrônicas diretamente nos sítios oficiais.</w:t>
      </w:r>
    </w:p>
    <w:p w14:paraId="4B98D347"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Poderá ser INABILITADO o licitante que:</w:t>
      </w:r>
    </w:p>
    <w:p w14:paraId="40EE34D1" w14:textId="77777777" w:rsidR="000428EB" w:rsidRPr="00266C55" w:rsidRDefault="00022CA7" w:rsidP="00266C55">
      <w:pPr>
        <w:numPr>
          <w:ilvl w:val="0"/>
          <w:numId w:val="2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deixar de encaminhar ou de apresentar quaisquer dos documentos exigidos no item </w:t>
      </w:r>
      <w:r w:rsidRPr="00266C55">
        <w:rPr>
          <w:rFonts w:ascii="Calibri Light" w:eastAsia="Calibri" w:hAnsi="Calibri Light" w:cs="Tahoma"/>
          <w:b/>
          <w:sz w:val="22"/>
          <w:szCs w:val="22"/>
        </w:rPr>
        <w:t>17</w:t>
      </w:r>
      <w:r w:rsidRPr="00266C55">
        <w:rPr>
          <w:rFonts w:ascii="Calibri Light" w:eastAsia="Calibri" w:hAnsi="Calibri Light" w:cs="Tahoma"/>
          <w:sz w:val="22"/>
          <w:szCs w:val="22"/>
        </w:rPr>
        <w:t xml:space="preserve"> deste Edital;</w:t>
      </w:r>
    </w:p>
    <w:p w14:paraId="0D6D1098" w14:textId="77777777" w:rsidR="000428EB" w:rsidRPr="00266C55" w:rsidRDefault="00022CA7" w:rsidP="00266C55">
      <w:pPr>
        <w:numPr>
          <w:ilvl w:val="0"/>
          <w:numId w:val="2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apresentar certidão ou outro documento com prazo de validade vencido, ressalvadas os permissivos contidos nos itens </w:t>
      </w:r>
      <w:r w:rsidRPr="00266C55">
        <w:rPr>
          <w:rFonts w:ascii="Calibri Light" w:eastAsia="Calibri" w:hAnsi="Calibri Light" w:cs="Tahoma"/>
          <w:b/>
          <w:sz w:val="22"/>
          <w:szCs w:val="22"/>
        </w:rPr>
        <w:t xml:space="preserve">17.8 </w:t>
      </w:r>
      <w:r w:rsidRPr="00266C55">
        <w:rPr>
          <w:rFonts w:ascii="Calibri Light" w:eastAsia="Calibri" w:hAnsi="Calibri Light" w:cs="Tahoma"/>
          <w:sz w:val="22"/>
          <w:szCs w:val="22"/>
        </w:rPr>
        <w:t>e</w:t>
      </w:r>
      <w:r w:rsidRPr="00266C55">
        <w:rPr>
          <w:rFonts w:ascii="Calibri Light" w:eastAsia="Calibri" w:hAnsi="Calibri Light" w:cs="Tahoma"/>
          <w:b/>
          <w:sz w:val="22"/>
          <w:szCs w:val="22"/>
        </w:rPr>
        <w:t xml:space="preserve"> 28.11</w:t>
      </w:r>
      <w:r w:rsidRPr="00266C55">
        <w:rPr>
          <w:rFonts w:ascii="Calibri Light" w:eastAsia="Calibri" w:hAnsi="Calibri Light" w:cs="Tahoma"/>
          <w:sz w:val="22"/>
          <w:szCs w:val="22"/>
        </w:rPr>
        <w:t xml:space="preserve"> deste Edital;</w:t>
      </w:r>
    </w:p>
    <w:p w14:paraId="2C224274" w14:textId="77777777" w:rsidR="000428EB" w:rsidRPr="00266C55" w:rsidRDefault="00022CA7" w:rsidP="00266C55">
      <w:pPr>
        <w:numPr>
          <w:ilvl w:val="0"/>
          <w:numId w:val="2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apresentar quaisquer documentos em desacordo com este Edital, inclusive quanto ao previsto no item </w:t>
      </w:r>
      <w:r w:rsidRPr="00266C55">
        <w:rPr>
          <w:rFonts w:ascii="Calibri Light" w:eastAsia="Calibri" w:hAnsi="Calibri Light" w:cs="Tahoma"/>
          <w:b/>
          <w:sz w:val="22"/>
          <w:szCs w:val="22"/>
        </w:rPr>
        <w:t>28.10</w:t>
      </w:r>
      <w:r w:rsidRPr="00266C55">
        <w:rPr>
          <w:rFonts w:ascii="Calibri Light" w:eastAsia="Calibri" w:hAnsi="Calibri Light" w:cs="Tahoma"/>
          <w:sz w:val="22"/>
          <w:szCs w:val="22"/>
        </w:rPr>
        <w:t xml:space="preserve"> deste Edital;</w:t>
      </w:r>
    </w:p>
    <w:p w14:paraId="395C2E90" w14:textId="77777777" w:rsidR="000428EB" w:rsidRPr="00266C55" w:rsidRDefault="00022CA7" w:rsidP="00266C55">
      <w:pPr>
        <w:numPr>
          <w:ilvl w:val="0"/>
          <w:numId w:val="2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contenha em seu ato constitutivo atividade econômica compatível com o objeto da presente licitação;</w:t>
      </w:r>
    </w:p>
    <w:p w14:paraId="20731CA9" w14:textId="77777777" w:rsidR="000428EB" w:rsidRPr="00266C55" w:rsidRDefault="00022CA7" w:rsidP="00266C55">
      <w:pPr>
        <w:numPr>
          <w:ilvl w:val="0"/>
          <w:numId w:val="2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comprove exigência(s) de habilitação prevista neste Edital e seus anexos.</w:t>
      </w:r>
    </w:p>
    <w:p w14:paraId="7B1F4AC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Sendo o licitante ME/EPP, não será motivo de INABILITAÇÃO a existência de restrições na sua HABILITAÇÃO FISCAL E TRABALHISTA, sendo observado o seguinte procedimento:</w:t>
      </w:r>
    </w:p>
    <w:p w14:paraId="7A845D6D" w14:textId="77777777" w:rsidR="000428EB" w:rsidRPr="00266C55" w:rsidRDefault="00022CA7" w:rsidP="00266C55">
      <w:pPr>
        <w:numPr>
          <w:ilvl w:val="0"/>
          <w:numId w:val="1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o licitante declarado habilitado no certame para fins de posterior regularização, nos termos definidos na Lei Complementar nº 123/2006.</w:t>
      </w:r>
    </w:p>
    <w:p w14:paraId="43011429" w14:textId="77777777" w:rsidR="000428EB" w:rsidRPr="00266C55" w:rsidRDefault="00022CA7" w:rsidP="00266C55">
      <w:pPr>
        <w:numPr>
          <w:ilvl w:val="0"/>
          <w:numId w:val="18"/>
        </w:numPr>
        <w:shd w:val="clear" w:color="auto" w:fill="FFFFFF"/>
        <w:ind w:left="0" w:firstLine="0"/>
        <w:jc w:val="both"/>
        <w:rPr>
          <w:rFonts w:ascii="Calibri Light" w:eastAsia="Calibri" w:hAnsi="Calibri Light" w:cs="Tahoma"/>
          <w:sz w:val="22"/>
          <w:szCs w:val="22"/>
        </w:rPr>
      </w:pPr>
      <w:proofErr w:type="gramStart"/>
      <w:r w:rsidRPr="00266C55">
        <w:rPr>
          <w:rFonts w:ascii="Calibri Light" w:eastAsia="Calibri" w:hAnsi="Calibri Light" w:cs="Tahoma"/>
          <w:sz w:val="22"/>
          <w:szCs w:val="22"/>
        </w:rPr>
        <w:t>será</w:t>
      </w:r>
      <w:proofErr w:type="gramEnd"/>
      <w:r w:rsidRPr="00266C55">
        <w:rPr>
          <w:rFonts w:ascii="Calibri Light" w:eastAsia="Calibri" w:hAnsi="Calibri Light" w:cs="Tahoma"/>
          <w:sz w:val="22"/>
          <w:szCs w:val="22"/>
        </w:rPr>
        <w:t xml:space="preserve"> assegurado o prazo de 05 DIAS ÚTEIS, cujo termo inicial corresponderá ao momento da convocação para assinatura da ARP ou do termo de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prorrogáveis por igual período, a critério da Administração, para a regularização da documentação, pagamento ou parcelamento do débito, e emissão de eventuais certidões, visando levantar a(s) restrição(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identificada(s) na fase de habilitação.</w:t>
      </w:r>
    </w:p>
    <w:p w14:paraId="1B6F4296" w14:textId="28ED8535" w:rsidR="000428EB" w:rsidRPr="00266C55" w:rsidRDefault="00022CA7" w:rsidP="00266C55">
      <w:pPr>
        <w:numPr>
          <w:ilvl w:val="0"/>
          <w:numId w:val="18"/>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não regularização da situação fiscal no prazo fixado na alínea anterior, haverá a decadência do direito à contratação, sendo facultado à </w:t>
      </w:r>
      <w:r w:rsidR="00DB57B1" w:rsidRPr="00266C55">
        <w:rPr>
          <w:rFonts w:ascii="Calibri Light" w:eastAsia="Calibri" w:hAnsi="Calibri Light" w:cs="Tahoma"/>
          <w:sz w:val="22"/>
          <w:szCs w:val="22"/>
        </w:rPr>
        <w:t>PREFEITURA MUNICIPAL DE MATRIZ DO CAMARAGIBE</w:t>
      </w:r>
      <w:r w:rsidRPr="00266C55">
        <w:rPr>
          <w:rFonts w:ascii="Calibri Light" w:eastAsia="Calibri" w:hAnsi="Calibri Light" w:cs="Tahoma"/>
          <w:sz w:val="22"/>
          <w:szCs w:val="22"/>
        </w:rPr>
        <w:t xml:space="preserve"> convocar os licitantes remanescentes, na ordem de classificação, para firmar o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ou ARP, ou até cancelar a licitação.</w:t>
      </w:r>
    </w:p>
    <w:p w14:paraId="165A383B" w14:textId="5E964B3D"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Será HABILITADO o licitante que comprovar satisfatoriamente todos as capacidades subjetivas exigidas no item </w:t>
      </w:r>
      <w:r w:rsidRPr="00266C55">
        <w:rPr>
          <w:rFonts w:ascii="Calibri Light" w:eastAsia="Calibri" w:hAnsi="Calibri Light" w:cs="Tahoma"/>
          <w:b/>
          <w:sz w:val="22"/>
          <w:szCs w:val="22"/>
        </w:rPr>
        <w:t>17</w:t>
      </w:r>
      <w:r w:rsidRPr="00266C55">
        <w:rPr>
          <w:rFonts w:ascii="Calibri Light" w:eastAsia="Calibri" w:hAnsi="Calibri Light" w:cs="Tahoma"/>
          <w:sz w:val="22"/>
          <w:szCs w:val="22"/>
        </w:rPr>
        <w:t xml:space="preserve"> deste Edital.</w:t>
      </w:r>
    </w:p>
    <w:p w14:paraId="1E2BEAB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No julgamento da habilitação, poderá o Pregoeiro adotar os procedimentos, diligências e decisões previstas nos itens </w:t>
      </w:r>
      <w:r w:rsidRPr="00266C55">
        <w:rPr>
          <w:rFonts w:ascii="Calibri Light" w:eastAsia="Calibri" w:hAnsi="Calibri Light" w:cs="Tahoma"/>
          <w:b/>
          <w:sz w:val="22"/>
          <w:szCs w:val="22"/>
        </w:rPr>
        <w:t xml:space="preserve">16.8 </w:t>
      </w:r>
      <w:r w:rsidRPr="00266C55">
        <w:rPr>
          <w:rFonts w:ascii="Calibri Light" w:eastAsia="Calibri" w:hAnsi="Calibri Light" w:cs="Tahoma"/>
          <w:sz w:val="22"/>
          <w:szCs w:val="22"/>
        </w:rPr>
        <w:t>a</w:t>
      </w:r>
      <w:r w:rsidRPr="00266C55">
        <w:rPr>
          <w:rFonts w:ascii="Calibri Light" w:eastAsia="Calibri" w:hAnsi="Calibri Light" w:cs="Tahoma"/>
          <w:b/>
          <w:sz w:val="22"/>
          <w:szCs w:val="22"/>
        </w:rPr>
        <w:t xml:space="preserve"> 16.10</w:t>
      </w:r>
      <w:r w:rsidRPr="00266C55">
        <w:rPr>
          <w:rFonts w:ascii="Calibri Light" w:eastAsia="Calibri" w:hAnsi="Calibri Light" w:cs="Tahoma"/>
          <w:sz w:val="22"/>
          <w:szCs w:val="22"/>
        </w:rPr>
        <w:t xml:space="preserve"> desta Edital.</w:t>
      </w:r>
    </w:p>
    <w:p w14:paraId="15D7C8DF"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1241BF73"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RECURSO ADMINISTRATIVO</w:t>
      </w:r>
    </w:p>
    <w:p w14:paraId="7F5A473C" w14:textId="04443E05"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266C55">
        <w:rPr>
          <w:rFonts w:ascii="Calibri Light" w:eastAsia="Calibri" w:hAnsi="Calibri Light" w:cs="Tahoma"/>
          <w:sz w:val="22"/>
          <w:szCs w:val="22"/>
        </w:rPr>
        <w:t>is</w:t>
      </w:r>
      <w:proofErr w:type="spellEnd"/>
      <w:r w:rsidRPr="00266C55">
        <w:rPr>
          <w:rFonts w:ascii="Calibri Light" w:eastAsia="Calibri" w:hAnsi="Calibri Light" w:cs="Tahoma"/>
          <w:sz w:val="22"/>
          <w:szCs w:val="22"/>
        </w:rPr>
        <w:t>) decisão(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pretende recorrer e por qual(</w:t>
      </w:r>
      <w:proofErr w:type="spellStart"/>
      <w:r w:rsidRPr="00266C55">
        <w:rPr>
          <w:rFonts w:ascii="Calibri Light" w:eastAsia="Calibri" w:hAnsi="Calibri Light" w:cs="Tahoma"/>
          <w:sz w:val="22"/>
          <w:szCs w:val="22"/>
        </w:rPr>
        <w:t>is</w:t>
      </w:r>
      <w:proofErr w:type="spellEnd"/>
      <w:r w:rsidRPr="00266C55">
        <w:rPr>
          <w:rFonts w:ascii="Calibri Light" w:eastAsia="Calibri" w:hAnsi="Calibri Light" w:cs="Tahoma"/>
          <w:sz w:val="22"/>
          <w:szCs w:val="22"/>
        </w:rPr>
        <w:t>) motivo(s).</w:t>
      </w:r>
    </w:p>
    <w:p w14:paraId="456BCC4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recurso administrativo poderá atacar qualquer ato decisório ou procedimento adotado pelo Pregoeiro durante todo o certame, não sendo meio adequado para impugnar regras do edital e seus anexos.</w:t>
      </w:r>
    </w:p>
    <w:p w14:paraId="5389510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55F770E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rejeitada a INTENÇÃO DE RECURSO de caráter protelatório que:</w:t>
      </w:r>
    </w:p>
    <w:p w14:paraId="10B45B6A" w14:textId="77777777" w:rsidR="000428EB" w:rsidRPr="00266C55" w:rsidRDefault="00022CA7" w:rsidP="00266C55">
      <w:pPr>
        <w:numPr>
          <w:ilvl w:val="0"/>
          <w:numId w:val="1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seja registrada por quem não tenha legítimo interesse;</w:t>
      </w:r>
    </w:p>
    <w:p w14:paraId="7223BC22" w14:textId="77777777" w:rsidR="000428EB" w:rsidRPr="00266C55" w:rsidRDefault="00022CA7" w:rsidP="00266C55">
      <w:pPr>
        <w:numPr>
          <w:ilvl w:val="0"/>
          <w:numId w:val="1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seja intempestiva;</w:t>
      </w:r>
    </w:p>
    <w:p w14:paraId="5FF56141" w14:textId="77777777" w:rsidR="000428EB" w:rsidRPr="00266C55" w:rsidRDefault="00022CA7" w:rsidP="00266C55">
      <w:pPr>
        <w:numPr>
          <w:ilvl w:val="0"/>
          <w:numId w:val="1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ataque ato decisório ou procedimental praticado pelo Pregoeiro no certame; e/ou</w:t>
      </w:r>
    </w:p>
    <w:p w14:paraId="63A0F305" w14:textId="77777777" w:rsidR="000428EB" w:rsidRPr="00266C55" w:rsidRDefault="00022CA7" w:rsidP="00266C55">
      <w:pPr>
        <w:numPr>
          <w:ilvl w:val="0"/>
          <w:numId w:val="19"/>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fundamentada em mera insatisfação do licitante, sem alegação de qualquer fato prejudicial ou desconforme com o presente Edital e/ou com a legislação vigente.</w:t>
      </w:r>
    </w:p>
    <w:p w14:paraId="3098030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recorrente que tiver sua intenção de recurso aceita terá o prazo de 03 DIAS para apresentar as razões do recurso, por meio de registro no sistema, ficando as demais licitantes, desde logo, intimadas a apresentar contrarrazões, também via sistema, em igual prazo, que começará a correr do término do prazo da recorrente.</w:t>
      </w:r>
    </w:p>
    <w:p w14:paraId="52B9C357" w14:textId="17A7AA83"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Para justificar sua intenção de recorrer e fundamentar suas razões ou contrarrazões de recurso, o licitante interessado poderá solicitar vistas dos autos ou consultar as informações do certame disponíveis no próprio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w:t>
      </w:r>
    </w:p>
    <w:p w14:paraId="3B87D49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Decorridos os prazos de apresentação de razões e contrarrazões, o pregoeiro deverá analisar fundamentadamente os fatos e fundamentos arguidos pelo(s) recorrente(s), podendo, em sede de juízo de retratação:</w:t>
      </w:r>
    </w:p>
    <w:p w14:paraId="64F3ABF3" w14:textId="77777777" w:rsidR="000428EB" w:rsidRPr="00266C55" w:rsidRDefault="00022CA7" w:rsidP="00266C55">
      <w:pPr>
        <w:numPr>
          <w:ilvl w:val="0"/>
          <w:numId w:val="2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reconsiderar, total ou parcialmente, a decisão recorrida, reformando-a; ou,</w:t>
      </w:r>
    </w:p>
    <w:p w14:paraId="73187638" w14:textId="77777777" w:rsidR="000428EB" w:rsidRPr="00266C55" w:rsidRDefault="00022CA7" w:rsidP="00266C55">
      <w:pPr>
        <w:numPr>
          <w:ilvl w:val="0"/>
          <w:numId w:val="20"/>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manter inalterada a decisão recorrida.</w:t>
      </w:r>
    </w:p>
    <w:p w14:paraId="0C7C469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Em qualquer das situações contidas no item </w:t>
      </w:r>
      <w:r w:rsidRPr="00266C55">
        <w:rPr>
          <w:rFonts w:ascii="Calibri Light" w:eastAsia="Calibri" w:hAnsi="Calibri Light" w:cs="Tahoma"/>
          <w:b/>
          <w:sz w:val="22"/>
          <w:szCs w:val="22"/>
        </w:rPr>
        <w:t>19.7</w:t>
      </w:r>
      <w:r w:rsidRPr="00266C55">
        <w:rPr>
          <w:rFonts w:ascii="Calibri Light" w:eastAsia="Calibri" w:hAnsi="Calibri Light" w:cs="Tahoma"/>
          <w:sz w:val="22"/>
          <w:szCs w:val="22"/>
        </w:rPr>
        <w:t>, o processo deverá ser submetido, depois de devidamente instruído pelo Pregoeiro, à análise hierárquica superior para fins de decisão final, podendo a autoridade competente:</w:t>
      </w:r>
    </w:p>
    <w:p w14:paraId="16ACFFA0" w14:textId="77777777" w:rsidR="000428EB" w:rsidRPr="00266C55" w:rsidRDefault="00022CA7" w:rsidP="00266C55">
      <w:pPr>
        <w:numPr>
          <w:ilvl w:val="0"/>
          <w:numId w:val="2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decidir de pronto o mérito do recurso, segundo os documentos e informações contidas nos autos, como também os fundamentos da decisão do Pregoeiro.</w:t>
      </w:r>
    </w:p>
    <w:p w14:paraId="05D75EC4" w14:textId="77777777" w:rsidR="000428EB" w:rsidRPr="00266C55" w:rsidRDefault="00022CA7" w:rsidP="00266C55">
      <w:pPr>
        <w:numPr>
          <w:ilvl w:val="0"/>
          <w:numId w:val="2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determinar prévia emissão de pareceres da área técnica interessada e/ou parecer jurídico para fins de decisão.</w:t>
      </w:r>
    </w:p>
    <w:p w14:paraId="325B3D2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é imprescindível haver total correspondência entre os fatos e fundamentos indicados na intenção de recurso e as razões escritas do respectivo recurso.</w:t>
      </w:r>
    </w:p>
    <w:p w14:paraId="7146B51F" w14:textId="741831C3"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não apresentação das razões referente à intenção de recurso registrada no sistema importa preclusão do direito e julgamento do recurso, segundo os fatos e fundamentos indicados na própria intenção.</w:t>
      </w:r>
    </w:p>
    <w:p w14:paraId="409F54E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cabe recurso adesivo por ocasião do exercício do direito de contrarrazoar.</w:t>
      </w:r>
    </w:p>
    <w:p w14:paraId="3B8A133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3B10F0C3"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acolhimento do recurso importará na invalidação apenas dos atos insuscetíveis de aproveitamento, sendo reaberta a Sessão Pública para fins de prosseguimento do certame (item </w:t>
      </w:r>
      <w:r w:rsidRPr="00266C55">
        <w:rPr>
          <w:rFonts w:ascii="Calibri Light" w:eastAsia="Calibri" w:hAnsi="Calibri Light" w:cs="Tahoma"/>
          <w:b/>
          <w:sz w:val="22"/>
          <w:szCs w:val="22"/>
        </w:rPr>
        <w:t>20</w:t>
      </w:r>
      <w:r w:rsidRPr="00266C55">
        <w:rPr>
          <w:rFonts w:ascii="Calibri Light" w:eastAsia="Calibri" w:hAnsi="Calibri Light" w:cs="Tahoma"/>
          <w:sz w:val="22"/>
          <w:szCs w:val="22"/>
        </w:rPr>
        <w:t>).</w:t>
      </w:r>
    </w:p>
    <w:p w14:paraId="13F14E5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licitações com julgamento POR ITEM, a aceitação de intenção de recurso apenas suspenderá a tramitação do processo licitatório em relação ao(s) item(</w:t>
      </w:r>
      <w:proofErr w:type="spellStart"/>
      <w:r w:rsidRPr="00266C55">
        <w:rPr>
          <w:rFonts w:ascii="Calibri Light" w:eastAsia="Calibri" w:hAnsi="Calibri Light" w:cs="Tahoma"/>
          <w:sz w:val="22"/>
          <w:szCs w:val="22"/>
        </w:rPr>
        <w:t>ns</w:t>
      </w:r>
      <w:proofErr w:type="spellEnd"/>
      <w:r w:rsidRPr="00266C55">
        <w:rPr>
          <w:rFonts w:ascii="Calibri Light" w:eastAsia="Calibri" w:hAnsi="Calibri Light" w:cs="Tahoma"/>
          <w:sz w:val="22"/>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p>
    <w:p w14:paraId="2B584AB6"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7536E46E"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REABERTURA DA SESSÃO</w:t>
      </w:r>
    </w:p>
    <w:p w14:paraId="55E658A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Sessão Pública poderá ser REABERTA, em prazo não inferior a 24 HORAS, em relação ao(s) ITEM(NS) do objeto que apresente os seguintes eventos, observada sempre a ordem classificatória da fase de lances:</w:t>
      </w:r>
    </w:p>
    <w:p w14:paraId="00E2FE52" w14:textId="3CF78718" w:rsidR="000428EB" w:rsidRPr="00266C55" w:rsidRDefault="00022CA7" w:rsidP="00266C55">
      <w:pPr>
        <w:numPr>
          <w:ilvl w:val="0"/>
          <w:numId w:val="2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Julgamento favorável em sede</w:t>
      </w:r>
      <w:r w:rsidR="00AE70E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de recurso administrativo que leve à anulação de atos da fase preparatória ou da própria Sessão Pública, situação em que serão repetidos os atos anulados e os que dele dependam;</w:t>
      </w:r>
    </w:p>
    <w:p w14:paraId="1F433D7F" w14:textId="36B84C5F" w:rsidR="000428EB" w:rsidRPr="00266C55" w:rsidRDefault="00022CA7" w:rsidP="00266C55">
      <w:pPr>
        <w:numPr>
          <w:ilvl w:val="0"/>
          <w:numId w:val="2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Constatado</w:t>
      </w:r>
      <w:r w:rsidR="00AE70E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erro/impropriedade na aceitação e julgamento da proposta, ou no julgamento da habilitação, sendo retroagido o certame aos procedimentos imediatamente anteriores ao instante do erro/impropriedade declarada;</w:t>
      </w:r>
    </w:p>
    <w:p w14:paraId="719B0355" w14:textId="77777777" w:rsidR="000428EB" w:rsidRPr="00266C55" w:rsidRDefault="00022CA7" w:rsidP="00266C55">
      <w:pPr>
        <w:numPr>
          <w:ilvl w:val="0"/>
          <w:numId w:val="2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Licitante declarado vencedor que não assinar a Ata de Registro de Preços ou o instrumento contratual, sendo o certame retomado da fase de aceitação e julgamento das propostas;</w:t>
      </w:r>
    </w:p>
    <w:p w14:paraId="62DBC32F" w14:textId="307BF24F" w:rsidR="000428EB" w:rsidRPr="00266C55" w:rsidRDefault="00022CA7" w:rsidP="00266C55">
      <w:pPr>
        <w:numPr>
          <w:ilvl w:val="0"/>
          <w:numId w:val="2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ME/EPP com restrição da habilitação fiscal e trabalhista que seja vencedora do certame e não comprovar tal</w:t>
      </w:r>
      <w:r w:rsidR="00AE70E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regularidade no prazo fixado neste Edital, nos termos do art. 43, §1º da LC nº </w:t>
      </w:r>
      <w:r w:rsidRPr="00266C55">
        <w:rPr>
          <w:rFonts w:ascii="Calibri Light" w:eastAsia="Calibri" w:hAnsi="Calibri Light" w:cs="Tahoma"/>
          <w:sz w:val="22"/>
          <w:szCs w:val="22"/>
        </w:rPr>
        <w:lastRenderedPageBreak/>
        <w:t>123/2006, sendo</w:t>
      </w:r>
      <w:r w:rsidR="00AE70E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reiniciados os procedimentos imediatamente posteriores ao encerramento da etapa de lances;</w:t>
      </w:r>
    </w:p>
    <w:p w14:paraId="23DBC881" w14:textId="77777777" w:rsidR="000428EB" w:rsidRPr="00266C55" w:rsidRDefault="00022CA7" w:rsidP="00266C55">
      <w:pPr>
        <w:numPr>
          <w:ilvl w:val="0"/>
          <w:numId w:val="2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41A7BBF4" w14:textId="741CB2A3"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Todos os licitantes remanescentes deverão ser convocados para acompanhar a Sessão reaberta, sendo devidamente registrados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a data e hora de tal reabertura, observadas os seguintes meios:</w:t>
      </w:r>
    </w:p>
    <w:p w14:paraId="5AE2573B" w14:textId="2CDE00BE" w:rsidR="000428EB" w:rsidRPr="00266C55" w:rsidRDefault="00022CA7" w:rsidP="00266C55">
      <w:pPr>
        <w:numPr>
          <w:ilvl w:val="0"/>
          <w:numId w:val="23"/>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convocação se dará por meio do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xml:space="preserve"> ou evento de reabertura) ou e-mail, de acordo com a fase do procedimento licitatório;</w:t>
      </w:r>
    </w:p>
    <w:p w14:paraId="3839593C" w14:textId="107DD9C7" w:rsidR="000428EB" w:rsidRPr="00266C55" w:rsidRDefault="00022CA7" w:rsidP="00266C55">
      <w:pPr>
        <w:numPr>
          <w:ilvl w:val="0"/>
          <w:numId w:val="23"/>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convocação feita por </w:t>
      </w:r>
      <w:r w:rsidRPr="00266C55">
        <w:rPr>
          <w:rFonts w:ascii="Calibri Light" w:eastAsia="Calibri" w:hAnsi="Calibri Light" w:cs="Tahoma"/>
          <w:i/>
          <w:iCs/>
          <w:sz w:val="22"/>
          <w:szCs w:val="22"/>
        </w:rPr>
        <w:t>e-mail</w:t>
      </w:r>
      <w:r w:rsidRPr="00266C55">
        <w:rPr>
          <w:rFonts w:ascii="Calibri Light" w:eastAsia="Calibri" w:hAnsi="Calibri Light" w:cs="Tahoma"/>
          <w:sz w:val="22"/>
          <w:szCs w:val="22"/>
        </w:rPr>
        <w:t xml:space="preserve"> dar-se-á de acordo com os dados contidos no SICAF</w:t>
      </w:r>
      <w:r w:rsidR="00AE70E2" w:rsidRPr="00266C55">
        <w:rPr>
          <w:rFonts w:ascii="Calibri Light" w:eastAsia="Calibri" w:hAnsi="Calibri Light" w:cs="Tahoma"/>
          <w:sz w:val="22"/>
          <w:szCs w:val="22"/>
        </w:rPr>
        <w:t xml:space="preserve"> ou na documentação apresentada</w:t>
      </w:r>
      <w:r w:rsidRPr="00266C55">
        <w:rPr>
          <w:rFonts w:ascii="Calibri Light" w:eastAsia="Calibri" w:hAnsi="Calibri Light" w:cs="Tahoma"/>
          <w:sz w:val="22"/>
          <w:szCs w:val="22"/>
        </w:rPr>
        <w:t>, sendo responsabilidade do licitante manter seus dados cadastrais atualizados; e,</w:t>
      </w:r>
    </w:p>
    <w:p w14:paraId="0B2134BB" w14:textId="78ECD59A" w:rsidR="000428EB" w:rsidRPr="00266C55" w:rsidRDefault="00022CA7" w:rsidP="00266C55">
      <w:pPr>
        <w:numPr>
          <w:ilvl w:val="0"/>
          <w:numId w:val="23"/>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A convocação para reabertura também será divulgada com antecedência por meio do sítio oficial da municipalidade, &lt;</w:t>
      </w:r>
      <w:hyperlink r:id="rId26">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&gt;, cabendo ao licitante acompanhar as informações e publicações contidas naquele canal de acesso.</w:t>
      </w:r>
    </w:p>
    <w:p w14:paraId="13F0ACE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À Sessão Pública reaberta aplica-se todos os procedimentos e regras de processamento fixadas neste Edital, a depender apenas da fase em que se retomarão os trabalhos.</w:t>
      </w:r>
    </w:p>
    <w:p w14:paraId="13269C0D"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4B3D48AF"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ADJUDICAÇÃO E HOMOLOGAÇÃO</w:t>
      </w:r>
    </w:p>
    <w:p w14:paraId="091A30A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4CC835C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haja RECURSO ADMINISTRATIVO, o processo será submetido à superior consideração da autoridade competente para fins de decisão final do recurso, homologação do certame e adjudicação do objeto ao(s) vencedor(es), POR ITEM.</w:t>
      </w:r>
    </w:p>
    <w:p w14:paraId="37C4E4D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Por meio de DESPACHO fundamentado, poderá a autoridade competente:</w:t>
      </w:r>
    </w:p>
    <w:p w14:paraId="178C177A" w14:textId="77777777" w:rsidR="000428EB" w:rsidRPr="00266C55" w:rsidRDefault="00022CA7" w:rsidP="00266C55">
      <w:pPr>
        <w:numPr>
          <w:ilvl w:val="0"/>
          <w:numId w:val="14"/>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homologar o certame para produção de todos os efeitos de fato e de direito previstos na legislação;</w:t>
      </w:r>
    </w:p>
    <w:p w14:paraId="746D5119" w14:textId="77777777" w:rsidR="000428EB" w:rsidRPr="00266C55" w:rsidRDefault="00022CA7" w:rsidP="00266C55">
      <w:pPr>
        <w:numPr>
          <w:ilvl w:val="0"/>
          <w:numId w:val="14"/>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anular, total ou parcialmente, em razão de ilegalidade, determinando o aproveitamento dos atos não viciados; ou,</w:t>
      </w:r>
    </w:p>
    <w:p w14:paraId="20CD2B9D" w14:textId="77777777" w:rsidR="000428EB" w:rsidRPr="00266C55" w:rsidRDefault="00022CA7" w:rsidP="00266C55">
      <w:pPr>
        <w:numPr>
          <w:ilvl w:val="0"/>
          <w:numId w:val="14"/>
        </w:numPr>
        <w:shd w:val="clear" w:color="auto" w:fill="FFFFFF"/>
        <w:ind w:left="0" w:firstLine="0"/>
        <w:rPr>
          <w:rFonts w:ascii="Calibri Light" w:eastAsia="Calibri" w:hAnsi="Calibri Light" w:cs="Tahoma"/>
          <w:sz w:val="22"/>
          <w:szCs w:val="22"/>
        </w:rPr>
      </w:pPr>
      <w:r w:rsidRPr="00266C55">
        <w:rPr>
          <w:rFonts w:ascii="Calibri Light" w:eastAsia="Calibri" w:hAnsi="Calibri Light" w:cs="Tahoma"/>
          <w:sz w:val="22"/>
          <w:szCs w:val="22"/>
        </w:rPr>
        <w:t>revogar, total ou parcialmente, o certame por razões de conveniência e oportunidade, à luz do interesse público primário tutelado.</w:t>
      </w:r>
    </w:p>
    <w:p w14:paraId="7A0EDF8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havendo homologação do certame, decorridos 90 DIAS da data de abertura das propostas, fica(m) o(s) licitante(s) liberado(s) dos compromissos assumidos em sua(s) proposta(s).</w:t>
      </w:r>
    </w:p>
    <w:p w14:paraId="27A13DEB"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6FD12321"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PUBLICIDADE</w:t>
      </w:r>
    </w:p>
    <w:p w14:paraId="453DA31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presente Edital será publicado, em forma de aviso, segundo valor de seu objeto:</w:t>
      </w:r>
    </w:p>
    <w:p w14:paraId="68A7B919" w14:textId="77777777" w:rsidR="000428EB" w:rsidRPr="00266C55" w:rsidRDefault="00022CA7" w:rsidP="00266C55">
      <w:pPr>
        <w:shd w:val="clear" w:color="auto" w:fill="FFFFFF"/>
        <w:jc w:val="both"/>
        <w:rPr>
          <w:rFonts w:ascii="Calibri Light" w:eastAsia="Calibri" w:hAnsi="Calibri Light" w:cs="Tahoma"/>
          <w:sz w:val="22"/>
          <w:szCs w:val="22"/>
        </w:rPr>
      </w:pPr>
      <w:r w:rsidRPr="00266C55">
        <w:rPr>
          <w:rFonts w:ascii="Calibri Light" w:eastAsia="Calibri" w:hAnsi="Calibri Light" w:cs="Tahoma"/>
          <w:sz w:val="22"/>
          <w:szCs w:val="22"/>
        </w:rPr>
        <w:t>a) na Imprensa Oficial, em todos os casos.</w:t>
      </w:r>
    </w:p>
    <w:p w14:paraId="0574CFF3" w14:textId="3843C125" w:rsidR="000428EB" w:rsidRPr="00266C55" w:rsidRDefault="00022CA7" w:rsidP="00266C55">
      <w:pPr>
        <w:shd w:val="clear" w:color="auto" w:fill="FFFFFF"/>
        <w:jc w:val="both"/>
        <w:rPr>
          <w:rFonts w:ascii="Calibri Light" w:eastAsia="Calibri" w:hAnsi="Calibri Light" w:cs="Tahoma"/>
          <w:sz w:val="22"/>
          <w:szCs w:val="22"/>
        </w:rPr>
      </w:pPr>
      <w:r w:rsidRPr="00266C55">
        <w:rPr>
          <w:rFonts w:ascii="Calibri Light" w:eastAsia="Calibri" w:hAnsi="Calibri Light" w:cs="Tahoma"/>
          <w:sz w:val="22"/>
          <w:szCs w:val="22"/>
        </w:rPr>
        <w:t xml:space="preserve">b) no </w:t>
      </w:r>
      <w:r w:rsidR="00D854BD" w:rsidRPr="00266C55">
        <w:rPr>
          <w:rFonts w:ascii="Calibri Light" w:eastAsia="Calibri" w:hAnsi="Calibri Light" w:cs="Tahoma"/>
          <w:b/>
          <w:sz w:val="22"/>
          <w:szCs w:val="22"/>
        </w:rPr>
        <w:t xml:space="preserve">BOLSA NACIONAL DE COMPRAS - </w:t>
      </w:r>
      <w:r w:rsidR="00363B4A" w:rsidRPr="00266C55">
        <w:rPr>
          <w:rFonts w:ascii="Calibri Light" w:eastAsia="Calibri" w:hAnsi="Calibri Light" w:cs="Tahoma"/>
          <w:b/>
          <w:sz w:val="22"/>
          <w:szCs w:val="22"/>
        </w:rPr>
        <w:t>BCN</w:t>
      </w:r>
      <w:r w:rsidRPr="00266C55">
        <w:rPr>
          <w:rFonts w:ascii="Calibri Light" w:eastAsia="Calibri" w:hAnsi="Calibri Light" w:cs="Tahoma"/>
          <w:sz w:val="22"/>
          <w:szCs w:val="22"/>
        </w:rPr>
        <w:t>, em todos os casos.</w:t>
      </w:r>
    </w:p>
    <w:p w14:paraId="6D5A44E9" w14:textId="77777777" w:rsidR="000428EB" w:rsidRPr="00266C55" w:rsidRDefault="00022CA7" w:rsidP="00266C55">
      <w:pPr>
        <w:shd w:val="clear" w:color="auto" w:fill="FFFFFF"/>
        <w:jc w:val="both"/>
        <w:rPr>
          <w:rFonts w:ascii="Calibri Light" w:eastAsia="Calibri" w:hAnsi="Calibri Light" w:cs="Tahoma"/>
          <w:sz w:val="22"/>
          <w:szCs w:val="22"/>
        </w:rPr>
      </w:pPr>
      <w:r w:rsidRPr="00266C55">
        <w:rPr>
          <w:rFonts w:ascii="Calibri Light" w:eastAsia="Calibri" w:hAnsi="Calibri Light" w:cs="Tahoma"/>
          <w:sz w:val="22"/>
          <w:szCs w:val="22"/>
        </w:rPr>
        <w:t xml:space="preserve">c) no Diário Oficial da União, quando a fonte de Recursos for Federal. </w:t>
      </w:r>
    </w:p>
    <w:p w14:paraId="3B12A238" w14:textId="77777777" w:rsidR="000428EB" w:rsidRPr="00266C55" w:rsidRDefault="00022CA7" w:rsidP="00266C55">
      <w:pPr>
        <w:shd w:val="clear" w:color="auto" w:fill="FFFFFF"/>
        <w:jc w:val="both"/>
        <w:rPr>
          <w:rFonts w:ascii="Calibri Light" w:eastAsia="Calibri" w:hAnsi="Calibri Light" w:cs="Tahoma"/>
          <w:sz w:val="22"/>
          <w:szCs w:val="22"/>
        </w:rPr>
      </w:pPr>
      <w:r w:rsidRPr="00266C55">
        <w:rPr>
          <w:rFonts w:ascii="Calibri Light" w:eastAsia="Calibri" w:hAnsi="Calibri Light" w:cs="Tahoma"/>
          <w:sz w:val="22"/>
          <w:szCs w:val="22"/>
        </w:rPr>
        <w:t>d) nos demais meios exigidos pela legislação pertinente.</w:t>
      </w:r>
    </w:p>
    <w:p w14:paraId="54E616AF" w14:textId="5ACA947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Todos os atos do procedimento licitatório durante a chamada fase externa serão divulgados via Internet &lt;</w:t>
      </w:r>
      <w:hyperlink r:id="rId27">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 xml:space="preserve">&gt; e no Portal </w:t>
      </w:r>
      <w:r w:rsidR="0049093C" w:rsidRPr="00266C55">
        <w:rPr>
          <w:rFonts w:ascii="Calibri Light" w:eastAsia="Calibri" w:hAnsi="Calibri Light" w:cs="Tahoma"/>
          <w:b/>
          <w:sz w:val="22"/>
          <w:szCs w:val="22"/>
        </w:rPr>
        <w:t xml:space="preserve">BOLSA NACIONAL DE COMPRAS - </w:t>
      </w:r>
      <w:r w:rsidR="00363B4A" w:rsidRPr="00266C55">
        <w:rPr>
          <w:rFonts w:ascii="Calibri Light" w:eastAsia="Calibri" w:hAnsi="Calibri Light" w:cs="Tahoma"/>
          <w:b/>
          <w:sz w:val="22"/>
          <w:szCs w:val="22"/>
        </w:rPr>
        <w:t>BCN</w:t>
      </w:r>
      <w:r w:rsidRPr="00266C55">
        <w:rPr>
          <w:rFonts w:ascii="Calibri Light" w:eastAsia="Calibri" w:hAnsi="Calibri Light" w:cs="Tahoma"/>
          <w:sz w:val="22"/>
          <w:szCs w:val="22"/>
        </w:rPr>
        <w:t xml:space="preserve"> &lt;</w:t>
      </w:r>
      <w:hyperlink r:id="rId28">
        <w:r w:rsidR="000F4798" w:rsidRPr="00266C55">
          <w:rPr>
            <w:rFonts w:ascii="Calibri Light" w:eastAsia="Calibri" w:hAnsi="Calibri Light" w:cs="Tahoma"/>
            <w:sz w:val="22"/>
            <w:szCs w:val="22"/>
            <w:u w:val="single"/>
          </w:rPr>
          <w:t>www.bnc.org.br</w:t>
        </w:r>
      </w:hyperlink>
      <w:r w:rsidRPr="00266C55">
        <w:rPr>
          <w:rFonts w:ascii="Calibri Light" w:eastAsia="Calibri" w:hAnsi="Calibri Light" w:cs="Tahoma"/>
          <w:sz w:val="22"/>
          <w:szCs w:val="22"/>
        </w:rPr>
        <w:t>&gt;.</w:t>
      </w:r>
    </w:p>
    <w:p w14:paraId="1A011756"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O Termo de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e/ou a Ata de Registro de Preços (ARP) será publicado, em forma de extrato, na Imprensa Oficial.</w:t>
      </w:r>
    </w:p>
    <w:p w14:paraId="36E8F6F7"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22572877"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 DOTAÇÃO ORÇAMENTÁRIA</w:t>
      </w:r>
    </w:p>
    <w:p w14:paraId="04B822B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 hábil</w:t>
      </w:r>
    </w:p>
    <w:p w14:paraId="2717A264"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50BD91BF"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PAGAMENTO E ATUALIZAÇÃO MONETÁRIA</w:t>
      </w:r>
    </w:p>
    <w:p w14:paraId="138D27C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liquidação e o pagamento da despesa </w:t>
      </w:r>
      <w:proofErr w:type="gramStart"/>
      <w:r w:rsidRPr="00266C55">
        <w:rPr>
          <w:rFonts w:ascii="Calibri Light" w:eastAsia="Calibri" w:hAnsi="Calibri Light" w:cs="Tahoma"/>
          <w:sz w:val="22"/>
          <w:szCs w:val="22"/>
        </w:rPr>
        <w:t>será</w:t>
      </w:r>
      <w:proofErr w:type="gramEnd"/>
      <w:r w:rsidRPr="00266C55">
        <w:rPr>
          <w:rFonts w:ascii="Calibri Light" w:eastAsia="Calibri" w:hAnsi="Calibri Light" w:cs="Tahoma"/>
          <w:sz w:val="22"/>
          <w:szCs w:val="22"/>
        </w:rPr>
        <w:t xml:space="preserve"> realizado conforme disposto no Termo de Referência.</w:t>
      </w:r>
    </w:p>
    <w:p w14:paraId="293CAE07"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Havendo atraso de pagamento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17ED121F" w14:textId="77777777" w:rsidR="000428EB" w:rsidRPr="00266C55" w:rsidRDefault="00022CA7" w:rsidP="00266C55">
      <w:pPr>
        <w:pBdr>
          <w:top w:val="nil"/>
          <w:left w:val="nil"/>
          <w:bottom w:val="nil"/>
          <w:right w:val="nil"/>
          <w:between w:val="nil"/>
        </w:pBdr>
        <w:jc w:val="center"/>
        <w:rPr>
          <w:rFonts w:ascii="Calibri Light" w:eastAsia="Calibri" w:hAnsi="Calibri Light" w:cs="Tahoma"/>
          <w:sz w:val="22"/>
          <w:szCs w:val="22"/>
        </w:rPr>
      </w:pPr>
      <w:r w:rsidRPr="00266C55">
        <w:rPr>
          <w:rFonts w:ascii="Calibri Light" w:eastAsia="Calibri" w:hAnsi="Calibri Light" w:cs="Tahoma"/>
          <w:b/>
          <w:sz w:val="22"/>
          <w:szCs w:val="22"/>
        </w:rPr>
        <w:t>EM = I x N x VP, onde:</w:t>
      </w:r>
    </w:p>
    <w:p w14:paraId="7CDCDEFD" w14:textId="77777777" w:rsidR="000428EB" w:rsidRPr="00266C55" w:rsidRDefault="00022CA7" w:rsidP="00266C55">
      <w:pPr>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sz w:val="22"/>
          <w:szCs w:val="22"/>
        </w:rPr>
        <w:t xml:space="preserve">EM = Encargos Moratórios; </w:t>
      </w:r>
    </w:p>
    <w:p w14:paraId="406384CC" w14:textId="77777777" w:rsidR="000428EB" w:rsidRPr="00266C55" w:rsidRDefault="00022CA7" w:rsidP="00266C55">
      <w:pPr>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sz w:val="22"/>
          <w:szCs w:val="22"/>
        </w:rPr>
        <w:t xml:space="preserve">N = Número de dias entre a data prevista para o pagamento e a do efetivo pagamento; </w:t>
      </w:r>
    </w:p>
    <w:p w14:paraId="44EA6DBC" w14:textId="77777777" w:rsidR="000428EB" w:rsidRPr="00266C55" w:rsidRDefault="00022CA7" w:rsidP="00266C55">
      <w:pPr>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sz w:val="22"/>
          <w:szCs w:val="22"/>
        </w:rPr>
        <w:t xml:space="preserve">VP = Valor da parcela a ser paga; </w:t>
      </w:r>
    </w:p>
    <w:p w14:paraId="7080A727" w14:textId="77777777" w:rsidR="000428EB" w:rsidRPr="00266C55" w:rsidRDefault="00022CA7" w:rsidP="00266C55">
      <w:pPr>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sz w:val="22"/>
          <w:szCs w:val="22"/>
        </w:rPr>
        <w:t>I = Índice de atualização financeira = 0,0001644, assim apurado:</w:t>
      </w:r>
    </w:p>
    <w:p w14:paraId="1299658D" w14:textId="77777777" w:rsidR="000428EB" w:rsidRPr="00266C55" w:rsidRDefault="00022CA7" w:rsidP="00266C55">
      <w:pPr>
        <w:pBdr>
          <w:top w:val="nil"/>
          <w:left w:val="nil"/>
          <w:bottom w:val="nil"/>
          <w:right w:val="nil"/>
          <w:between w:val="nil"/>
        </w:pBdr>
        <w:rPr>
          <w:rFonts w:ascii="Calibri Light" w:eastAsia="Calibri" w:hAnsi="Calibri Light" w:cs="Tahoma"/>
          <w:sz w:val="22"/>
          <w:szCs w:val="22"/>
        </w:rPr>
      </w:pPr>
      <w:r w:rsidRPr="00266C55">
        <w:rPr>
          <w:rFonts w:ascii="Calibri Light" w:eastAsia="Calibri" w:hAnsi="Calibri Light" w:cs="Tahoma"/>
          <w:sz w:val="22"/>
          <w:szCs w:val="22"/>
        </w:rPr>
        <w:tab/>
      </w:r>
      <w:r w:rsidRPr="00266C55">
        <w:rPr>
          <w:rFonts w:ascii="Calibri Light" w:eastAsia="Calibri" w:hAnsi="Calibri Light" w:cs="Tahoma"/>
          <w:sz w:val="22"/>
          <w:szCs w:val="22"/>
        </w:rPr>
        <w:tab/>
        <w:t xml:space="preserve">I = </w:t>
      </w:r>
      <w:proofErr w:type="gramStart"/>
      <w:r w:rsidRPr="00266C55">
        <w:rPr>
          <w:rFonts w:ascii="Calibri Light" w:eastAsia="Calibri" w:hAnsi="Calibri Light" w:cs="Tahoma"/>
          <w:sz w:val="22"/>
          <w:szCs w:val="22"/>
          <w:u w:val="single"/>
        </w:rPr>
        <w:t>( TX</w:t>
      </w:r>
      <w:proofErr w:type="gramEnd"/>
      <w:r w:rsidRPr="00266C55">
        <w:rPr>
          <w:rFonts w:ascii="Calibri Light" w:eastAsia="Calibri" w:hAnsi="Calibri Light" w:cs="Tahoma"/>
          <w:sz w:val="22"/>
          <w:szCs w:val="22"/>
          <w:u w:val="single"/>
        </w:rPr>
        <w:t xml:space="preserve"> ) </w:t>
      </w:r>
      <w:r w:rsidRPr="00266C55">
        <w:rPr>
          <w:rFonts w:ascii="Calibri Light" w:eastAsia="Calibri" w:hAnsi="Calibri Light" w:cs="Tahoma"/>
          <w:sz w:val="22"/>
          <w:szCs w:val="22"/>
        </w:rPr>
        <w:t xml:space="preserve">I = </w:t>
      </w:r>
      <w:r w:rsidRPr="00266C55">
        <w:rPr>
          <w:rFonts w:ascii="Calibri Light" w:eastAsia="Calibri" w:hAnsi="Calibri Light" w:cs="Tahoma"/>
          <w:sz w:val="22"/>
          <w:szCs w:val="22"/>
          <w:u w:val="single"/>
        </w:rPr>
        <w:t xml:space="preserve">( 6 / 100 ) </w:t>
      </w:r>
      <w:r w:rsidRPr="00266C55">
        <w:rPr>
          <w:rFonts w:ascii="Calibri Light" w:eastAsia="Calibri" w:hAnsi="Calibri Light" w:cs="Tahoma"/>
          <w:sz w:val="22"/>
          <w:szCs w:val="22"/>
        </w:rPr>
        <w:t xml:space="preserve">I = 0,0001644 </w:t>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r>
      <w:r w:rsidRPr="00266C55">
        <w:rPr>
          <w:rFonts w:ascii="Calibri Light" w:eastAsia="Calibri" w:hAnsi="Calibri Light" w:cs="Tahoma"/>
          <w:sz w:val="22"/>
          <w:szCs w:val="22"/>
        </w:rPr>
        <w:tab/>
        <w:t xml:space="preserve">365 </w:t>
      </w:r>
    </w:p>
    <w:p w14:paraId="21D998BB" w14:textId="77777777" w:rsidR="000428EB" w:rsidRPr="00266C55" w:rsidRDefault="00022CA7" w:rsidP="00266C55">
      <w:pPr>
        <w:pBdr>
          <w:top w:val="nil"/>
          <w:left w:val="nil"/>
          <w:bottom w:val="nil"/>
          <w:right w:val="nil"/>
          <w:between w:val="nil"/>
        </w:pBdr>
        <w:rPr>
          <w:rFonts w:ascii="Calibri Light" w:eastAsia="Calibri" w:hAnsi="Calibri Light" w:cs="Tahoma"/>
          <w:sz w:val="22"/>
          <w:szCs w:val="22"/>
        </w:rPr>
      </w:pPr>
      <w:r w:rsidRPr="00266C55">
        <w:rPr>
          <w:rFonts w:ascii="Calibri Light" w:eastAsia="Calibri" w:hAnsi="Calibri Light" w:cs="Tahoma"/>
          <w:sz w:val="22"/>
          <w:szCs w:val="22"/>
        </w:rPr>
        <w:t>em que TX é o percentual da taxa anual no valor de 6%</w:t>
      </w:r>
    </w:p>
    <w:p w14:paraId="33C514DA" w14:textId="77777777" w:rsidR="000428EB" w:rsidRPr="00266C55" w:rsidRDefault="000428EB" w:rsidP="00266C55">
      <w:pPr>
        <w:pBdr>
          <w:top w:val="nil"/>
          <w:left w:val="nil"/>
          <w:bottom w:val="nil"/>
          <w:right w:val="nil"/>
          <w:between w:val="nil"/>
        </w:pBdr>
        <w:rPr>
          <w:rFonts w:ascii="Calibri Light" w:eastAsia="Calibri" w:hAnsi="Calibri Light" w:cs="Tahoma"/>
          <w:sz w:val="22"/>
          <w:szCs w:val="22"/>
        </w:rPr>
      </w:pPr>
    </w:p>
    <w:p w14:paraId="2ABDBDA6" w14:textId="1EB60A13"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DO REAJUSTE</w:t>
      </w:r>
      <w:r w:rsidR="00B03E58" w:rsidRPr="00266C55">
        <w:rPr>
          <w:rFonts w:ascii="Calibri Light" w:eastAsia="Calibri" w:hAnsi="Calibri Light" w:cs="Tahoma"/>
          <w:color w:val="auto"/>
          <w:sz w:val="22"/>
          <w:szCs w:val="22"/>
          <w:u w:val="single"/>
        </w:rPr>
        <w:t xml:space="preserve"> </w:t>
      </w:r>
      <w:r w:rsidRPr="00266C55">
        <w:rPr>
          <w:rFonts w:ascii="Calibri Light" w:eastAsia="Calibri" w:hAnsi="Calibri Light" w:cs="Tahoma"/>
          <w:color w:val="auto"/>
          <w:sz w:val="22"/>
          <w:szCs w:val="22"/>
          <w:u w:val="single"/>
        </w:rPr>
        <w:t>E DA REVISÃO DE PREÇOS</w:t>
      </w:r>
    </w:p>
    <w:p w14:paraId="4C214399"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preços registrados na ARP não serão reajustados, conforme estabelece a legislação vigente.</w:t>
      </w:r>
    </w:p>
    <w:p w14:paraId="332B2A8F" w14:textId="25C5878E"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preços referentes ao(s) objeto(s) contratado(s) poderão ser reajustados se decorridos 1 ANO da data da apresentação da proposta, nos termos fixados</w:t>
      </w:r>
      <w:r w:rsidR="00DC1EF2"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no Termo de Referência</w:t>
      </w:r>
    </w:p>
    <w:p w14:paraId="1A0C91F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Havendo comprovado desequilíbrio contratual, caberá revisão de preços pactuados, para mais ou para menos, nos termos fixados nos </w:t>
      </w:r>
      <w:proofErr w:type="spellStart"/>
      <w:r w:rsidRPr="00266C55">
        <w:rPr>
          <w:rFonts w:ascii="Calibri Light" w:eastAsia="Calibri" w:hAnsi="Calibri Light" w:cs="Tahoma"/>
          <w:sz w:val="22"/>
          <w:szCs w:val="22"/>
        </w:rPr>
        <w:t>arts</w:t>
      </w:r>
      <w:proofErr w:type="spellEnd"/>
      <w:r w:rsidRPr="00266C55">
        <w:rPr>
          <w:rFonts w:ascii="Calibri Light" w:eastAsia="Calibri" w:hAnsi="Calibri Light" w:cs="Tahoma"/>
          <w:sz w:val="22"/>
          <w:szCs w:val="22"/>
        </w:rPr>
        <w:t>. 57, § 1º, 58, § 2º e 65, II, d, e §§ 5º e 6º, todos da Lei 8.666/1993.</w:t>
      </w:r>
    </w:p>
    <w:p w14:paraId="6F482DF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desequilíbrio contratual, cabe à parte que alega demonstrar concreta e objetivamente o quantum do impacto negativo na economia contratual.</w:t>
      </w:r>
    </w:p>
    <w:p w14:paraId="3F17F48F"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150DE2CD"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DAS SANÇÕES ADMINISTRATIVAS</w:t>
      </w:r>
    </w:p>
    <w:p w14:paraId="50C28593"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São sanções passíveis de aplicação aos licitantes participantes deste certame, sem prejuízo de outras sanções previstas na legislação pertinente: </w:t>
      </w:r>
    </w:p>
    <w:p w14:paraId="518B2D98" w14:textId="77777777" w:rsidR="000428EB" w:rsidRPr="00266C55" w:rsidRDefault="00022CA7" w:rsidP="00266C55">
      <w:pPr>
        <w:numPr>
          <w:ilvl w:val="0"/>
          <w:numId w:val="16"/>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advertência</w:t>
      </w:r>
      <w:r w:rsidRPr="00266C55">
        <w:rPr>
          <w:rFonts w:ascii="Calibri Light" w:eastAsia="Calibri" w:hAnsi="Calibri Light" w:cs="Tahoma"/>
          <w:sz w:val="22"/>
          <w:szCs w:val="22"/>
        </w:rPr>
        <w:t xml:space="preserve">, nos casos de infrações de menor gravidade que não ensejem prejuízos à Administração; </w:t>
      </w:r>
    </w:p>
    <w:p w14:paraId="63610E36" w14:textId="77777777" w:rsidR="000428EB" w:rsidRPr="00266C55" w:rsidRDefault="00022CA7" w:rsidP="00266C55">
      <w:pPr>
        <w:numPr>
          <w:ilvl w:val="0"/>
          <w:numId w:val="16"/>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 xml:space="preserve">multa diária de 0,3% </w:t>
      </w:r>
      <w:r w:rsidRPr="00266C55">
        <w:rPr>
          <w:rFonts w:ascii="Calibri Light" w:eastAsia="Calibri" w:hAnsi="Calibri Light" w:cs="Tahoma"/>
          <w:sz w:val="22"/>
          <w:szCs w:val="22"/>
        </w:rPr>
        <w:t xml:space="preserve">(três décimos percentuais); </w:t>
      </w:r>
    </w:p>
    <w:p w14:paraId="1D6B2056" w14:textId="77777777" w:rsidR="000428EB" w:rsidRPr="00266C55" w:rsidRDefault="00022CA7" w:rsidP="00266C55">
      <w:pPr>
        <w:numPr>
          <w:ilvl w:val="0"/>
          <w:numId w:val="16"/>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 xml:space="preserve">multa de 5% </w:t>
      </w:r>
      <w:r w:rsidRPr="00266C55">
        <w:rPr>
          <w:rFonts w:ascii="Calibri Light" w:eastAsia="Calibri" w:hAnsi="Calibri Light" w:cs="Tahoma"/>
          <w:sz w:val="22"/>
          <w:szCs w:val="22"/>
        </w:rPr>
        <w:t xml:space="preserve">(cinco por cento); </w:t>
      </w:r>
    </w:p>
    <w:p w14:paraId="31C43A3E" w14:textId="77777777" w:rsidR="000428EB" w:rsidRPr="00266C55" w:rsidRDefault="00022CA7" w:rsidP="00266C55">
      <w:pPr>
        <w:numPr>
          <w:ilvl w:val="0"/>
          <w:numId w:val="16"/>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b/>
          <w:sz w:val="22"/>
          <w:szCs w:val="22"/>
        </w:rPr>
        <w:t xml:space="preserve">multa de 10% </w:t>
      </w:r>
      <w:r w:rsidRPr="00266C55">
        <w:rPr>
          <w:rFonts w:ascii="Calibri Light" w:eastAsia="Calibri" w:hAnsi="Calibri Light" w:cs="Tahoma"/>
          <w:sz w:val="22"/>
          <w:szCs w:val="22"/>
        </w:rPr>
        <w:t xml:space="preserve">(dez por cento); </w:t>
      </w:r>
    </w:p>
    <w:p w14:paraId="4FFB1C70" w14:textId="1647B0F9" w:rsidR="000428EB" w:rsidRPr="00266C55" w:rsidRDefault="00022CA7" w:rsidP="00266C55">
      <w:pPr>
        <w:numPr>
          <w:ilvl w:val="0"/>
          <w:numId w:val="16"/>
        </w:numPr>
        <w:pBdr>
          <w:top w:val="nil"/>
          <w:left w:val="nil"/>
          <w:bottom w:val="nil"/>
          <w:right w:val="nil"/>
          <w:between w:val="nil"/>
        </w:pBd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suspensão temporária do direito de participar de licitação e contratar com o Município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 xml:space="preserve"> e descredenciamento no SICAF, pelo prazo de até 5 (cinco) anos, nos termos do art. 7º. da Lei nº 10.520/2002;</w:t>
      </w:r>
    </w:p>
    <w:p w14:paraId="6F7ECC3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Os licitantes, assim como a(s) empresa(s) com preços registrados na ARP e a(s) signatária(s) do(s) respectivo(s) contrato(s), estarão sujeitos às sanções do item anterior nas seguintes hipóteses:</w:t>
      </w:r>
    </w:p>
    <w:p w14:paraId="6E6CC6B9"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Infrações de menor gravidade que não acarretem prejuízos à Administração ou ao interesse público primário: aplicação da sanção prevista na alínea “a”;</w:t>
      </w:r>
    </w:p>
    <w:p w14:paraId="5E108D55" w14:textId="77777777" w:rsidR="000428EB" w:rsidRPr="00266C55" w:rsidRDefault="00022CA7" w:rsidP="00266C55">
      <w:pPr>
        <w:numPr>
          <w:ilvl w:val="0"/>
          <w:numId w:val="15"/>
        </w:numPr>
        <w:ind w:left="0" w:firstLine="0"/>
        <w:jc w:val="both"/>
        <w:rPr>
          <w:rFonts w:ascii="Calibri Light" w:eastAsia="Calibri" w:hAnsi="Calibri Light" w:cs="Tahoma"/>
          <w:b/>
          <w:sz w:val="22"/>
          <w:szCs w:val="22"/>
        </w:rPr>
      </w:pPr>
      <w:r w:rsidRPr="00266C55">
        <w:rPr>
          <w:rFonts w:ascii="Calibri Light" w:eastAsia="Calibri" w:hAnsi="Calibri Light" w:cs="Tahoma"/>
          <w:sz w:val="22"/>
          <w:szCs w:val="22"/>
        </w:rPr>
        <w:t>Comportar-se de modo inidôneo ou de forma a tumultuar o certame: aplicação da sanção prevista na alínea “b” (calculada sobre o valor total adjudicado ao fornecedor);</w:t>
      </w:r>
    </w:p>
    <w:p w14:paraId="3C0AE5E6" w14:textId="77777777" w:rsidR="000428EB" w:rsidRPr="00266C55" w:rsidRDefault="00022CA7" w:rsidP="00266C55">
      <w:pPr>
        <w:numPr>
          <w:ilvl w:val="0"/>
          <w:numId w:val="15"/>
        </w:numPr>
        <w:ind w:left="0" w:firstLine="0"/>
        <w:jc w:val="both"/>
        <w:rPr>
          <w:rFonts w:ascii="Calibri Light" w:eastAsia="Calibri" w:hAnsi="Calibri Light" w:cs="Tahoma"/>
          <w:b/>
          <w:sz w:val="22"/>
          <w:szCs w:val="22"/>
        </w:rPr>
      </w:pPr>
      <w:r w:rsidRPr="00266C55">
        <w:rPr>
          <w:rFonts w:ascii="Calibri Light" w:eastAsia="Calibri" w:hAnsi="Calibri Light" w:cs="Tahoma"/>
          <w:sz w:val="22"/>
          <w:szCs w:val="22"/>
        </w:rPr>
        <w:t>Cadastrar propostas comerciais eletrônicas com valores exorbitantes em relação ao valor máximo: aplicação da sanção prevista na alínea “b” (calculada sobre o valor total adjudicado ao fornecedor);</w:t>
      </w:r>
    </w:p>
    <w:p w14:paraId="0922713D" w14:textId="77777777" w:rsidR="000428EB" w:rsidRPr="00266C55" w:rsidRDefault="00022CA7" w:rsidP="00266C55">
      <w:pPr>
        <w:numPr>
          <w:ilvl w:val="0"/>
          <w:numId w:val="15"/>
        </w:numPr>
        <w:ind w:left="0" w:firstLine="0"/>
        <w:jc w:val="both"/>
        <w:rPr>
          <w:rFonts w:ascii="Calibri Light" w:eastAsia="Calibri" w:hAnsi="Calibri Light" w:cs="Tahoma"/>
          <w:b/>
          <w:sz w:val="22"/>
          <w:szCs w:val="22"/>
        </w:rPr>
      </w:pPr>
      <w:r w:rsidRPr="00266C55">
        <w:rPr>
          <w:rFonts w:ascii="Calibri Light" w:eastAsia="Calibri" w:hAnsi="Calibri Light" w:cs="Tahoma"/>
          <w:sz w:val="22"/>
          <w:szCs w:val="22"/>
        </w:rPr>
        <w:t>Deixar de entregar documentação exigida no edital ou solicitada pelo Pregoeiro: aplicação da sanção prevista na alínea “b” (calculada sobre o valor total adjudicado ao fornecedor);</w:t>
      </w:r>
    </w:p>
    <w:p w14:paraId="095EEBFC"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Não apresentar a documentação e informações necessárias à contratação: aplicação da sanção prevista na alínea “b” (calculada sobre o valor total adjudicado ao fornecedor);</w:t>
      </w:r>
    </w:p>
    <w:p w14:paraId="198FC637"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Utilizar robô ou outro meio automático de envio de lances para obter vantagem na competição: aplicação da sanção prevista na alínea “c” (calculada sobre o valor total adjudicado ao fornecedor)</w:t>
      </w:r>
    </w:p>
    <w:p w14:paraId="3BB3F124"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Não apresentação de situação fiscal e trabalhista regular no ato da assinatura do contrato ou da nota de empenho, salvo exceção do item </w:t>
      </w:r>
      <w:r w:rsidRPr="00266C55">
        <w:rPr>
          <w:rFonts w:ascii="Calibri Light" w:eastAsia="Calibri" w:hAnsi="Calibri Light" w:cs="Tahoma"/>
          <w:b/>
          <w:sz w:val="22"/>
          <w:szCs w:val="22"/>
        </w:rPr>
        <w:t>18.7</w:t>
      </w:r>
      <w:r w:rsidRPr="00266C55">
        <w:rPr>
          <w:rFonts w:ascii="Calibri Light" w:eastAsia="Calibri" w:hAnsi="Calibri Light" w:cs="Tahoma"/>
          <w:sz w:val="22"/>
          <w:szCs w:val="22"/>
        </w:rPr>
        <w:t>: aplicação da sanção prevista na alínea “c” (calculada sobre o valor total adjudicado ao fornecedor)</w:t>
      </w:r>
    </w:p>
    <w:p w14:paraId="0136BEA9"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Apresentar documentação falsa: aplicação da sanção prevista na alínea “c” (calculada sobre o valor total adjudicado ao fornecedor)</w:t>
      </w:r>
    </w:p>
    <w:p w14:paraId="2C3CFEEF" w14:textId="77777777" w:rsidR="000428EB" w:rsidRPr="00266C55" w:rsidRDefault="00022CA7" w:rsidP="00266C55">
      <w:pPr>
        <w:numPr>
          <w:ilvl w:val="0"/>
          <w:numId w:val="15"/>
        </w:numPr>
        <w:ind w:left="0" w:firstLine="0"/>
        <w:jc w:val="both"/>
        <w:rPr>
          <w:rFonts w:ascii="Calibri Light" w:eastAsia="Calibri" w:hAnsi="Calibri Light" w:cs="Tahoma"/>
          <w:b/>
          <w:sz w:val="22"/>
          <w:szCs w:val="22"/>
        </w:rPr>
      </w:pPr>
      <w:r w:rsidRPr="00266C55">
        <w:rPr>
          <w:rFonts w:ascii="Calibri Light" w:eastAsia="Calibri" w:hAnsi="Calibri Light" w:cs="Tahoma"/>
          <w:sz w:val="22"/>
          <w:szCs w:val="22"/>
        </w:rPr>
        <w:t>Fazer declaração falsa ou cometer fraude fiscal: aplicação da sanção prevista na alínea “c” (calculada sobre o valor total adjudicado ao fornecedor)</w:t>
      </w:r>
    </w:p>
    <w:p w14:paraId="3B0CF0BD" w14:textId="77777777" w:rsidR="000428EB" w:rsidRPr="00266C55" w:rsidRDefault="00022CA7" w:rsidP="00266C55">
      <w:pPr>
        <w:numPr>
          <w:ilvl w:val="0"/>
          <w:numId w:val="15"/>
        </w:numPr>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Recusar-se a assinar o contrato ou equivalente (item </w:t>
      </w:r>
      <w:r w:rsidRPr="00266C55">
        <w:rPr>
          <w:rFonts w:ascii="Calibri Light" w:eastAsia="Calibri" w:hAnsi="Calibri Light" w:cs="Tahoma"/>
          <w:b/>
          <w:sz w:val="22"/>
          <w:szCs w:val="22"/>
        </w:rPr>
        <w:t>27.1</w:t>
      </w:r>
      <w:r w:rsidRPr="00266C55">
        <w:rPr>
          <w:rFonts w:ascii="Calibri Light" w:eastAsia="Calibri" w:hAnsi="Calibri Light" w:cs="Tahoma"/>
          <w:sz w:val="22"/>
          <w:szCs w:val="22"/>
        </w:rPr>
        <w:t xml:space="preserve">) ou a ARP dentro do prazo previsto no item </w:t>
      </w:r>
      <w:r w:rsidRPr="00266C55">
        <w:rPr>
          <w:rFonts w:ascii="Calibri Light" w:eastAsia="Calibri" w:hAnsi="Calibri Light" w:cs="Tahoma"/>
          <w:b/>
          <w:sz w:val="22"/>
          <w:szCs w:val="22"/>
        </w:rPr>
        <w:t>27.3</w:t>
      </w:r>
      <w:r w:rsidRPr="00266C55">
        <w:rPr>
          <w:rFonts w:ascii="Calibri Light" w:eastAsia="Calibri" w:hAnsi="Calibri Light" w:cs="Tahoma"/>
          <w:sz w:val="22"/>
          <w:szCs w:val="22"/>
        </w:rPr>
        <w:t>: aplicação da sanção prevista na alínea “d” (calculada sobre o valor total da ARP ou do Contrato);</w:t>
      </w:r>
    </w:p>
    <w:p w14:paraId="7A7C66C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de descumprimento das ocorrências elencadas no Termo de Referência serão aplicadas as penalidades definidas no referido documento.</w:t>
      </w:r>
    </w:p>
    <w:p w14:paraId="1180AA6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1016FD6E"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Comprovado impedimento ou reconhecida força maior, devidamente justificado e aceito pela Administração, em relação a um dos eventos arrolados no subitem </w:t>
      </w:r>
      <w:r w:rsidRPr="00266C55">
        <w:rPr>
          <w:rFonts w:ascii="Calibri Light" w:eastAsia="Calibri" w:hAnsi="Calibri Light" w:cs="Tahoma"/>
          <w:b/>
          <w:sz w:val="22"/>
          <w:szCs w:val="22"/>
        </w:rPr>
        <w:t xml:space="preserve">26.2 </w:t>
      </w:r>
      <w:r w:rsidRPr="00266C55">
        <w:rPr>
          <w:rFonts w:ascii="Calibri Light" w:eastAsia="Calibri" w:hAnsi="Calibri Light" w:cs="Tahoma"/>
          <w:sz w:val="22"/>
          <w:szCs w:val="22"/>
        </w:rPr>
        <w:t>ou</w:t>
      </w:r>
      <w:r w:rsidRPr="00266C55">
        <w:rPr>
          <w:rFonts w:ascii="Calibri Light" w:eastAsia="Calibri" w:hAnsi="Calibri Light" w:cs="Tahoma"/>
          <w:b/>
          <w:sz w:val="22"/>
          <w:szCs w:val="22"/>
        </w:rPr>
        <w:t xml:space="preserve"> 26.3</w:t>
      </w:r>
      <w:r w:rsidRPr="00266C55">
        <w:rPr>
          <w:rFonts w:ascii="Calibri Light" w:eastAsia="Calibri" w:hAnsi="Calibri Light" w:cs="Tahoma"/>
          <w:sz w:val="22"/>
          <w:szCs w:val="22"/>
        </w:rPr>
        <w:t>, a empresa ficará isenta das penalidades mencionadas.</w:t>
      </w:r>
    </w:p>
    <w:p w14:paraId="5D0512A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 critério deste Município, nos termos do art. 87, § 2º, da Lei nº 8.666/1993, e considerando a gravidade da infração cometida, ocorrendo quaisquer das hipóteses indicadas no subitem </w:t>
      </w:r>
      <w:r w:rsidRPr="00266C55">
        <w:rPr>
          <w:rFonts w:ascii="Calibri Light" w:eastAsia="Calibri" w:hAnsi="Calibri Light" w:cs="Tahoma"/>
          <w:b/>
          <w:sz w:val="22"/>
          <w:szCs w:val="22"/>
        </w:rPr>
        <w:t>26.2</w:t>
      </w:r>
      <w:r w:rsidRPr="00266C55">
        <w:rPr>
          <w:rFonts w:ascii="Calibri Light" w:eastAsia="Calibri" w:hAnsi="Calibri Light" w:cs="Tahoma"/>
          <w:sz w:val="22"/>
          <w:szCs w:val="22"/>
        </w:rPr>
        <w:t xml:space="preserve">, assim como nos casos previstos no subitem </w:t>
      </w:r>
      <w:r w:rsidRPr="00266C55">
        <w:rPr>
          <w:rFonts w:ascii="Calibri Light" w:eastAsia="Calibri" w:hAnsi="Calibri Light" w:cs="Tahoma"/>
          <w:b/>
          <w:sz w:val="22"/>
          <w:szCs w:val="22"/>
        </w:rPr>
        <w:t>26.4</w:t>
      </w:r>
      <w:r w:rsidRPr="00266C55">
        <w:rPr>
          <w:rFonts w:ascii="Calibri Light" w:eastAsia="Calibri" w:hAnsi="Calibri Light" w:cs="Tahoma"/>
          <w:sz w:val="22"/>
          <w:szCs w:val="22"/>
        </w:rPr>
        <w:t xml:space="preserve">, a sanção prevista na alínea “e” do item </w:t>
      </w:r>
      <w:r w:rsidRPr="00266C55">
        <w:rPr>
          <w:rFonts w:ascii="Calibri Light" w:eastAsia="Calibri" w:hAnsi="Calibri Light" w:cs="Tahoma"/>
          <w:b/>
          <w:sz w:val="22"/>
          <w:szCs w:val="22"/>
        </w:rPr>
        <w:t>26.1</w:t>
      </w:r>
      <w:r w:rsidRPr="00266C55">
        <w:rPr>
          <w:rFonts w:ascii="Calibri Light" w:eastAsia="Calibri" w:hAnsi="Calibri Light" w:cs="Tahoma"/>
          <w:sz w:val="22"/>
          <w:szCs w:val="22"/>
        </w:rPr>
        <w:t xml:space="preserve"> poderá ser aplicada isolada ou cumulativamente com quaisquer das multas previstas nas alíneas “b” a “d” do mesmo dispositivo.</w:t>
      </w:r>
    </w:p>
    <w:p w14:paraId="26A9FC52"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multas previstas, caso sejam aplicadas, serão descontadas por ocasião de pagamentos futuros ou serão depositadas a crédito do Município, no prazo que o despacho de sua aplicação determinar.</w:t>
      </w:r>
    </w:p>
    <w:p w14:paraId="6241933A" w14:textId="37C045BF"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As penalidades fixadas neste item serão aplicadas através de Processo Administrativo a cargo da </w:t>
      </w:r>
      <w:r w:rsidR="00DB57B1" w:rsidRPr="00266C55">
        <w:rPr>
          <w:rFonts w:ascii="Calibri Light" w:eastAsia="Calibri" w:hAnsi="Calibri Light" w:cs="Tahoma"/>
          <w:sz w:val="22"/>
          <w:szCs w:val="22"/>
        </w:rPr>
        <w:t xml:space="preserve">SECRETARIA MUNICIPAL DE </w:t>
      </w:r>
      <w:r w:rsidR="00493B5A" w:rsidRPr="00266C55">
        <w:rPr>
          <w:rFonts w:ascii="Calibri Light" w:eastAsia="Calibri" w:hAnsi="Calibri Light" w:cs="Tahoma"/>
          <w:sz w:val="22"/>
          <w:szCs w:val="22"/>
        </w:rPr>
        <w:t>SAÚDE</w:t>
      </w:r>
      <w:r w:rsidRPr="00266C55">
        <w:rPr>
          <w:rFonts w:ascii="Calibri Light" w:eastAsia="Calibri" w:hAnsi="Calibri Light" w:cs="Tahoma"/>
          <w:sz w:val="22"/>
          <w:szCs w:val="22"/>
        </w:rPr>
        <w:t>, no qual serão assegurados à empresa o contraditório e a ampla defesa.</w:t>
      </w:r>
    </w:p>
    <w:p w14:paraId="08BA162E"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65F18AB8"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lastRenderedPageBreak/>
        <w:t>DA CONTRATAÇÃO</w:t>
      </w:r>
    </w:p>
    <w:p w14:paraId="7E63B4E5"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contratação do objeto da presente licitação será formalizada por intermédio de nota de empenho de despesa ou autorização de compra, contendo as informações fundamentais relativas às partes pactuantes, ao objeto a ser cumprido e das condições gerais contratadas, nos termos do art. 62, caput, da Lei 8.666/1993.</w:t>
      </w:r>
    </w:p>
    <w:p w14:paraId="521F9F4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vigência da(s) contratação(</w:t>
      </w:r>
      <w:proofErr w:type="spellStart"/>
      <w:r w:rsidRPr="00266C55">
        <w:rPr>
          <w:rFonts w:ascii="Calibri Light" w:eastAsia="Calibri" w:hAnsi="Calibri Light" w:cs="Tahoma"/>
          <w:sz w:val="22"/>
          <w:szCs w:val="22"/>
        </w:rPr>
        <w:t>ões</w:t>
      </w:r>
      <w:proofErr w:type="spellEnd"/>
      <w:r w:rsidRPr="00266C55">
        <w:rPr>
          <w:rFonts w:ascii="Calibri Light" w:eastAsia="Calibri" w:hAnsi="Calibri Light" w:cs="Tahoma"/>
          <w:sz w:val="22"/>
          <w:szCs w:val="22"/>
        </w:rPr>
        <w:t>) decorrente(s) desta licitação observará os prazos e condições fixados no Termo de Referência.</w:t>
      </w:r>
    </w:p>
    <w:p w14:paraId="222EBB8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particular com preços registrados na ARP será NOTIFICADO, via </w:t>
      </w:r>
      <w:r w:rsidRPr="00266C55">
        <w:rPr>
          <w:rFonts w:ascii="Calibri Light" w:eastAsia="Calibri" w:hAnsi="Calibri Light" w:cs="Tahoma"/>
          <w:i/>
          <w:sz w:val="22"/>
          <w:szCs w:val="22"/>
        </w:rPr>
        <w:t>e-mail</w:t>
      </w:r>
      <w:r w:rsidRPr="00266C55">
        <w:rPr>
          <w:rFonts w:ascii="Calibri Light" w:eastAsia="Calibri" w:hAnsi="Calibri Light" w:cs="Tahoma"/>
          <w:sz w:val="22"/>
          <w:szCs w:val="22"/>
        </w:rPr>
        <w:t xml:space="preserve"> ou por ofício, para, no prazo de 05 DIAS, contados da convocação, assinar e retirar a nota de empenho de despesas ou termo de contrato, nos termos do art. 64, da Lei 8.666/1993. O aludido prazo poderá ser prorrogado uma vez, por igual período, quando solicitado pelo licitante durante o seu transcurso e desde que ocorra motivo justificado e aceito pela Administração.</w:t>
      </w:r>
    </w:p>
    <w:p w14:paraId="75DC846D"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Convocado para assinatura ou aceitar da nota de empenho de despesas ou da autorização de compra, o particular deverá (conforme o caso) apresentar a documentação necessária para tanto, nos termos fixados neste Edital e seus anexos.</w:t>
      </w:r>
    </w:p>
    <w:p w14:paraId="27D142C2"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Contratado fica obrigado a aceitar, nas mesmas condições propostas, os acréscimos ou supressões que porventura se fizerem necessários, até o limite legalmente permitido, nos termos do art. 65, § 1º, da Lei nº. 8.666/1993.</w:t>
      </w:r>
    </w:p>
    <w:p w14:paraId="21FADB6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recusa do particular em atender às convocações deste item, desde que ocorram dentro do prazo de vigência da ARP, sujeita-o às sanções previstas neste Edital e seus anexos, sem prejuízos das demais penalidades legalmente estabelecidas.</w:t>
      </w:r>
    </w:p>
    <w:p w14:paraId="2FBED5FB" w14:textId="77777777" w:rsidR="000428EB" w:rsidRPr="00266C55" w:rsidRDefault="000428EB" w:rsidP="00266C55">
      <w:pPr>
        <w:keepLines/>
        <w:pBdr>
          <w:top w:val="nil"/>
          <w:left w:val="nil"/>
          <w:bottom w:val="nil"/>
          <w:right w:val="nil"/>
          <w:between w:val="nil"/>
        </w:pBdr>
        <w:shd w:val="clear" w:color="auto" w:fill="FFFFFF"/>
        <w:jc w:val="both"/>
        <w:rPr>
          <w:rFonts w:ascii="Calibri Light" w:eastAsia="Calibri" w:hAnsi="Calibri Light" w:cs="Tahoma"/>
          <w:sz w:val="22"/>
          <w:szCs w:val="22"/>
        </w:rPr>
      </w:pPr>
    </w:p>
    <w:p w14:paraId="4723CB6F" w14:textId="77777777" w:rsidR="000428EB" w:rsidRPr="00266C55" w:rsidRDefault="00022CA7" w:rsidP="00266C55">
      <w:pPr>
        <w:pStyle w:val="Ttulo1"/>
        <w:numPr>
          <w:ilvl w:val="0"/>
          <w:numId w:val="2"/>
        </w:numPr>
        <w:shd w:val="clear" w:color="auto" w:fill="FFFFFF"/>
        <w:spacing w:before="0"/>
        <w:ind w:left="0" w:firstLine="0"/>
        <w:jc w:val="both"/>
        <w:rPr>
          <w:rFonts w:ascii="Calibri Light" w:eastAsia="Calibri" w:hAnsi="Calibri Light" w:cs="Tahoma"/>
          <w:color w:val="auto"/>
          <w:sz w:val="22"/>
          <w:szCs w:val="22"/>
          <w:u w:val="single"/>
        </w:rPr>
      </w:pPr>
      <w:r w:rsidRPr="00266C55">
        <w:rPr>
          <w:rFonts w:ascii="Calibri Light" w:eastAsia="Calibri" w:hAnsi="Calibri Light" w:cs="Tahoma"/>
          <w:color w:val="auto"/>
          <w:sz w:val="22"/>
          <w:szCs w:val="22"/>
          <w:u w:val="single"/>
        </w:rPr>
        <w:t>DAS DISPOSIÇÕES GERAIS</w:t>
      </w:r>
    </w:p>
    <w:p w14:paraId="4340459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critério da Administração, poderá a presente licitação:</w:t>
      </w:r>
    </w:p>
    <w:p w14:paraId="13BA19F5" w14:textId="5B52C6F3" w:rsidR="000428EB" w:rsidRPr="00266C55" w:rsidRDefault="00022CA7" w:rsidP="00266C55">
      <w:pPr>
        <w:numPr>
          <w:ilvl w:val="0"/>
          <w:numId w:val="1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ter a abertura da sessão ADIADA, por conveniência da Administração, mediante prévia publicação na Imprensa Oficial e registro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para fins de obtenção de melhores condições de análise de pedidos de esclarecimentos e/ou impugnações do edital, ou por outras razões de interesse da Instituição.</w:t>
      </w:r>
    </w:p>
    <w:p w14:paraId="658281A7" w14:textId="587680D5" w:rsidR="000428EB" w:rsidRPr="00266C55" w:rsidRDefault="00022CA7" w:rsidP="00266C55">
      <w:pPr>
        <w:numPr>
          <w:ilvl w:val="0"/>
          <w:numId w:val="1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 SUSPENSA, por conveniência da Administração, mediante prévia publicação na Imprensa Oficial e registro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para fins de readequação de eventuais falhas e/ou inadequações identificadas.</w:t>
      </w:r>
    </w:p>
    <w:p w14:paraId="5AB4BF9B" w14:textId="77777777" w:rsidR="000428EB" w:rsidRPr="00266C55" w:rsidRDefault="00022CA7" w:rsidP="00266C55">
      <w:pPr>
        <w:numPr>
          <w:ilvl w:val="0"/>
          <w:numId w:val="1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 REVOGADA, a juízo da Administração, se considerada inoportuna ou inconveniente ao interesse público, decorrente de fato superveniente devidamente comprovado, pertinente e suficiente para justificar tal conduta.</w:t>
      </w:r>
    </w:p>
    <w:p w14:paraId="63277247" w14:textId="77777777" w:rsidR="000428EB" w:rsidRPr="00266C55" w:rsidRDefault="00022CA7" w:rsidP="00266C55">
      <w:pPr>
        <w:numPr>
          <w:ilvl w:val="0"/>
          <w:numId w:val="17"/>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 ANULADA, de ofício ou por provocação de terceiros, caso haja invalidade ou ilegalidade, mediante Despacho escrito e devidamente fundamentado, podendo ser aproveitados os atos pretéritos ao momento da ilegalidade.</w:t>
      </w:r>
    </w:p>
    <w:p w14:paraId="7B57E6E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anulação do procedimento licitatório induz a da contratação, mantendo-se hígidos todos os atos não contaminados pela ilegalidade declarada.</w:t>
      </w:r>
    </w:p>
    <w:p w14:paraId="764144D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Nenhuma indenização será devida às empresas licitantes pela elaboração de proposta ou apresentação de documentos relativos a esta licitação.</w:t>
      </w:r>
    </w:p>
    <w:p w14:paraId="40F9E22A"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4D662FD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Na contagem dos prazos previstos neste instrumento convocatório, excluir-se-á o dia do início e incluir-se-á o do vencimento, e considerar-se-ão os dias consecutivos, exceto quando for explicitamente disposto em contrário, conforme determina o art. 110, da Lei nº. 8.666/1993.</w:t>
      </w:r>
    </w:p>
    <w:p w14:paraId="64450E22"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regras do presente certame serão sempre interpretadas em favor da ampliação da disputa, desde que não comprometam o interesse público primário, a finalidade e a segurança da contratação.</w:t>
      </w:r>
    </w:p>
    <w:p w14:paraId="483C2AC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participação nesta licitação implica na aceitação plena e irrevogável das regras constantes do presente ato de convocação, independentemente de declaração expressa.</w:t>
      </w:r>
    </w:p>
    <w:p w14:paraId="474315B9" w14:textId="14A4FE8A"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Será aceito como comunicação oficial e/ou meio de prova das formalidades inerentes a este certame, os documentos, correspondências, comunicação e/ou notificações encaminhadas por fax e e-mail, bem como registradas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ou publicada na Imprensa Oficial, nos termos da legislação.</w:t>
      </w:r>
    </w:p>
    <w:p w14:paraId="73A541D4"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Os procedimentos de envio da PROPOSTA COMERCIAL e da DOCUMENTAÇÃO DE HABILITAÇÃO complementar deverão observar seguintes as regras:</w:t>
      </w:r>
    </w:p>
    <w:p w14:paraId="25DB6A3D" w14:textId="73D56528" w:rsidR="000428EB" w:rsidRPr="00266C55" w:rsidRDefault="00022CA7" w:rsidP="00266C55">
      <w:pPr>
        <w:numPr>
          <w:ilvl w:val="0"/>
          <w:numId w:val="1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 Pregoeiro convocará a(s) empresa(s),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xml:space="preserve">, para encaminhar a referida documentação complementar, por meio da opção “ENVIAR ANEXO” do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xml:space="preserve">, segundo os prazos específicos fixados nos itens </w:t>
      </w:r>
      <w:r w:rsidRPr="00266C55">
        <w:rPr>
          <w:rFonts w:ascii="Calibri Light" w:eastAsia="Calibri" w:hAnsi="Calibri Light" w:cs="Tahoma"/>
          <w:b/>
          <w:sz w:val="22"/>
          <w:szCs w:val="22"/>
        </w:rPr>
        <w:t>15.3</w:t>
      </w:r>
      <w:r w:rsidRPr="00266C55">
        <w:rPr>
          <w:rFonts w:ascii="Calibri Light" w:eastAsia="Calibri" w:hAnsi="Calibri Light" w:cs="Tahoma"/>
          <w:sz w:val="22"/>
          <w:szCs w:val="22"/>
        </w:rPr>
        <w:t xml:space="preserve"> e </w:t>
      </w:r>
      <w:r w:rsidRPr="00266C55">
        <w:rPr>
          <w:rFonts w:ascii="Calibri Light" w:eastAsia="Calibri" w:hAnsi="Calibri Light" w:cs="Tahoma"/>
          <w:b/>
          <w:sz w:val="22"/>
          <w:szCs w:val="22"/>
        </w:rPr>
        <w:t>17.6</w:t>
      </w:r>
      <w:r w:rsidRPr="00266C55">
        <w:rPr>
          <w:rFonts w:ascii="Calibri Light" w:eastAsia="Calibri" w:hAnsi="Calibri Light" w:cs="Tahoma"/>
          <w:sz w:val="22"/>
          <w:szCs w:val="22"/>
        </w:rPr>
        <w:t xml:space="preserve"> deste Edital, contados da convocação do Pregoeiro, prorrogável a pedido do licitante e/ou a critério do pregoeiro, desde que a situação assim exija.</w:t>
      </w:r>
    </w:p>
    <w:p w14:paraId="6D876253" w14:textId="1B4DF791" w:rsidR="000428EB" w:rsidRPr="00266C55" w:rsidRDefault="00022CA7" w:rsidP="00266C55">
      <w:pPr>
        <w:numPr>
          <w:ilvl w:val="0"/>
          <w:numId w:val="1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na impossibilidade do encaminhamento da proposta ou documentação via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faculta-se ao(s) licitante(s) o seu envio por e-mail &lt;</w:t>
      </w:r>
      <w:hyperlink r:id="rId29">
        <w:r w:rsidR="000F4798" w:rsidRPr="00266C55">
          <w:rPr>
            <w:rFonts w:ascii="Calibri Light" w:eastAsia="Calibri" w:hAnsi="Calibri Light" w:cs="Tahoma"/>
            <w:sz w:val="22"/>
            <w:szCs w:val="22"/>
            <w:u w:val="single"/>
          </w:rPr>
          <w:t>licitacoesmatrizdecamaragibe@gmail.com</w:t>
        </w:r>
      </w:hyperlink>
      <w:r w:rsidRPr="00266C55">
        <w:rPr>
          <w:rFonts w:ascii="Calibri Light" w:eastAsia="Calibri" w:hAnsi="Calibri Light" w:cs="Tahoma"/>
          <w:sz w:val="22"/>
          <w:szCs w:val="22"/>
        </w:rPr>
        <w:t xml:space="preserve">&gt;, observados os prazos fixados. Neste caso, a referida documentação será disponibilizada no sítio oficial do Município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 xml:space="preserve"> &lt;</w:t>
      </w:r>
      <w:hyperlink r:id="rId30">
        <w:r w:rsidRPr="00266C55">
          <w:rPr>
            <w:rFonts w:ascii="Calibri Light" w:eastAsia="Calibri" w:hAnsi="Calibri Light" w:cs="Tahoma"/>
            <w:sz w:val="22"/>
            <w:szCs w:val="22"/>
            <w:u w:val="single"/>
          </w:rPr>
          <w:t>http://</w:t>
        </w:r>
        <w:r w:rsidR="000F4798" w:rsidRPr="00266C55">
          <w:rPr>
            <w:rFonts w:ascii="Calibri Light" w:eastAsia="Calibri" w:hAnsi="Calibri Light" w:cs="Tahoma"/>
            <w:sz w:val="22"/>
            <w:szCs w:val="22"/>
            <w:u w:val="single"/>
          </w:rPr>
          <w:t>www.matrizdecamaragibe.al.gov.br</w:t>
        </w:r>
      </w:hyperlink>
      <w:r w:rsidRPr="00266C55">
        <w:rPr>
          <w:rFonts w:ascii="Calibri Light" w:eastAsia="Calibri" w:hAnsi="Calibri Light" w:cs="Tahoma"/>
          <w:sz w:val="22"/>
          <w:szCs w:val="22"/>
        </w:rPr>
        <w:t>&gt;;</w:t>
      </w:r>
    </w:p>
    <w:p w14:paraId="7DD404E2" w14:textId="77777777" w:rsidR="000428EB" w:rsidRPr="00266C55" w:rsidRDefault="00022CA7" w:rsidP="00266C55">
      <w:pPr>
        <w:numPr>
          <w:ilvl w:val="0"/>
          <w:numId w:val="1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se o licitante não estiver </w:t>
      </w:r>
      <w:r w:rsidRPr="00266C55">
        <w:rPr>
          <w:rFonts w:ascii="Calibri Light" w:eastAsia="Calibri" w:hAnsi="Calibri Light" w:cs="Tahoma"/>
          <w:i/>
          <w:sz w:val="22"/>
          <w:szCs w:val="22"/>
        </w:rPr>
        <w:t>logado</w:t>
      </w:r>
      <w:r w:rsidRPr="00266C55">
        <w:rPr>
          <w:rFonts w:ascii="Calibri Light" w:eastAsia="Calibri" w:hAnsi="Calibri Light" w:cs="Tahoma"/>
          <w:sz w:val="22"/>
          <w:szCs w:val="22"/>
        </w:rPr>
        <w:t xml:space="preserve"> e/ou não responder, via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xml:space="preserve">, à convocação do Pregoeiro, terá o prazo indicado na alínea "a" deste item para envio da documentação solicitada, sob pena de decair do direito de participar da licitação e ter sua proposta DESCLASSIFICADA ou ser INABILITADO, observado o disposto no item </w:t>
      </w:r>
      <w:r w:rsidRPr="00266C55">
        <w:rPr>
          <w:rFonts w:ascii="Calibri Light" w:eastAsia="Calibri" w:hAnsi="Calibri Light" w:cs="Tahoma"/>
          <w:b/>
          <w:sz w:val="22"/>
          <w:szCs w:val="22"/>
        </w:rPr>
        <w:t>9.4</w:t>
      </w:r>
      <w:r w:rsidRPr="00266C55">
        <w:rPr>
          <w:rFonts w:ascii="Calibri Light" w:eastAsia="Calibri" w:hAnsi="Calibri Light" w:cs="Tahoma"/>
          <w:sz w:val="22"/>
          <w:szCs w:val="22"/>
        </w:rPr>
        <w:t xml:space="preserve"> deste Edital;</w:t>
      </w:r>
    </w:p>
    <w:p w14:paraId="49CC4052" w14:textId="77777777" w:rsidR="000428EB" w:rsidRPr="00266C55" w:rsidRDefault="00022CA7" w:rsidP="00266C55">
      <w:pPr>
        <w:numPr>
          <w:ilvl w:val="0"/>
          <w:numId w:val="11"/>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para fins de viabilização operacional, o pregoeiro poderá convocar e reconvocar “Anexo” quantas vezes se fizerem necessárias, tendo em vista a finalidade do ato e a ampliação da competitividade.</w:t>
      </w:r>
    </w:p>
    <w:p w14:paraId="3BCC6B1F"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Sob pena de inabilitação ou desclassificação, toda a proposta e documentação exigida neste Edital deverá ser emitida em nome do licitante, com o número do CNPJ e, preferencialmente, com endereço respectivo, devendo ser observado o seguinte:</w:t>
      </w:r>
    </w:p>
    <w:p w14:paraId="2C365C3B" w14:textId="77777777" w:rsidR="000428EB" w:rsidRPr="00266C55" w:rsidRDefault="00022CA7" w:rsidP="00266C55">
      <w:pPr>
        <w:numPr>
          <w:ilvl w:val="0"/>
          <w:numId w:val="1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em que o licitante seja matriz, a documentação deverá ser emitida com CNPJ da matriz;</w:t>
      </w:r>
    </w:p>
    <w:p w14:paraId="3C7D005A" w14:textId="77777777" w:rsidR="000428EB" w:rsidRPr="00266C55" w:rsidRDefault="00022CA7" w:rsidP="00266C55">
      <w:pPr>
        <w:numPr>
          <w:ilvl w:val="0"/>
          <w:numId w:val="1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w:t>
      </w:r>
    </w:p>
    <w:p w14:paraId="22834A06" w14:textId="77777777" w:rsidR="000428EB" w:rsidRPr="00266C55" w:rsidRDefault="00022CA7" w:rsidP="00266C55">
      <w:pPr>
        <w:numPr>
          <w:ilvl w:val="0"/>
          <w:numId w:val="1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será dispensada a apresentação, no nome e no CNPJ da filial, daquele documento que pela própria natureza apenas seja emitido em nome da matriz;</w:t>
      </w:r>
    </w:p>
    <w:p w14:paraId="21BB8D0A" w14:textId="77777777" w:rsidR="000428EB" w:rsidRPr="00266C55" w:rsidRDefault="00022CA7" w:rsidP="00266C55">
      <w:pPr>
        <w:numPr>
          <w:ilvl w:val="0"/>
          <w:numId w:val="1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CNPJ indicado nos documentos da proposta de preços e da habilitação deverá ser do mesmo estabelecimento do licitante que efetivamente executará o objeto da presente licitação.</w:t>
      </w:r>
    </w:p>
    <w:p w14:paraId="331E8FB3" w14:textId="77777777" w:rsidR="000428EB" w:rsidRPr="00266C55" w:rsidRDefault="00022CA7" w:rsidP="00266C55">
      <w:pPr>
        <w:numPr>
          <w:ilvl w:val="0"/>
          <w:numId w:val="12"/>
        </w:numP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14:paraId="367BA26A" w14:textId="5E298FEE"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Na hipótese de o licitante não atender ao chamado para anexar ou enviar a PROPOSTA COMERCIAL ESCRITA, poderá o julgamento ser realizado com base na proposta comercial eletrônica inicialmente cadastrada no Sistema </w:t>
      </w:r>
      <w:r w:rsidR="00363B4A" w:rsidRPr="00266C55">
        <w:rPr>
          <w:rFonts w:ascii="Calibri Light" w:eastAsia="Calibri" w:hAnsi="Calibri Light" w:cs="Tahoma"/>
          <w:sz w:val="22"/>
          <w:szCs w:val="22"/>
        </w:rPr>
        <w:t>BCN</w:t>
      </w:r>
      <w:r w:rsidRPr="00266C55">
        <w:rPr>
          <w:rFonts w:ascii="Calibri Light" w:eastAsia="Calibri" w:hAnsi="Calibri Light" w:cs="Tahoma"/>
          <w:sz w:val="22"/>
          <w:szCs w:val="22"/>
        </w:rPr>
        <w:t>, caso conste descrição completa do objeto licitado com todas as informações necessárias e suficientes, de maneira que seja possível a análise da qualidade do objeto proposto, a critério do Pregoeiro.</w:t>
      </w:r>
    </w:p>
    <w:p w14:paraId="401294E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14:paraId="23E80877"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As empresas participantes do certame somente deverão encaminhar propostas, declarações ou quaisquer outros documentos se expressamente solicitado pelo Pregoeiro, mediante notificação efetuada pelo canal de comunicação (</w:t>
      </w:r>
      <w:r w:rsidRPr="00266C55">
        <w:rPr>
          <w:rFonts w:ascii="Calibri Light" w:eastAsia="Calibri" w:hAnsi="Calibri Light" w:cs="Tahoma"/>
          <w:i/>
          <w:sz w:val="22"/>
          <w:szCs w:val="22"/>
        </w:rPr>
        <w:t>CHAT</w:t>
      </w:r>
      <w:r w:rsidRPr="00266C55">
        <w:rPr>
          <w:rFonts w:ascii="Calibri Light" w:eastAsia="Calibri" w:hAnsi="Calibri Light" w:cs="Tahoma"/>
          <w:sz w:val="22"/>
          <w:szCs w:val="22"/>
        </w:rPr>
        <w:t>), sob pena de serem estes descartados.</w:t>
      </w:r>
    </w:p>
    <w:p w14:paraId="179971D5" w14:textId="686162A0"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Somente haverá a necessidade de comprovação do preenchimento de requisitos mediante apresentação dos documentos originais não</w:t>
      </w:r>
      <w:r w:rsidR="008E3931">
        <w:rPr>
          <w:rFonts w:ascii="Calibri Light" w:eastAsia="Calibri" w:hAnsi="Calibri Light" w:cs="Tahoma"/>
          <w:sz w:val="22"/>
          <w:szCs w:val="22"/>
        </w:rPr>
        <w:t xml:space="preserve"> </w:t>
      </w:r>
      <w:r w:rsidRPr="00266C55">
        <w:rPr>
          <w:rFonts w:ascii="Calibri Light" w:eastAsia="Calibri" w:hAnsi="Calibri Light" w:cs="Tahoma"/>
          <w:sz w:val="22"/>
          <w:szCs w:val="22"/>
        </w:rPr>
        <w:t>digitais quando houver dúvida e relação à integridade do documento digital.</w:t>
      </w:r>
    </w:p>
    <w:p w14:paraId="74B0BF7C"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14:paraId="3BAEE059" w14:textId="13F93C18"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266C55">
        <w:rPr>
          <w:rFonts w:ascii="Calibri Light" w:eastAsia="Calibri" w:hAnsi="Calibri Light" w:cs="Tahoma"/>
          <w:sz w:val="22"/>
          <w:szCs w:val="22"/>
        </w:rPr>
        <w:t>nº</w:t>
      </w:r>
      <w:r w:rsidRPr="00266C55">
        <w:rPr>
          <w:rFonts w:ascii="Calibri Light" w:eastAsia="Calibri" w:hAnsi="Calibri Light" w:cs="Tahoma"/>
          <w:sz w:val="22"/>
          <w:szCs w:val="22"/>
          <w:vertAlign w:val="superscript"/>
        </w:rPr>
        <w:t>s</w:t>
      </w:r>
      <w:proofErr w:type="spellEnd"/>
      <w:r w:rsidRPr="00266C55">
        <w:rPr>
          <w:rFonts w:ascii="Calibri Light" w:eastAsia="Calibri" w:hAnsi="Calibri Light" w:cs="Tahoma"/>
          <w:sz w:val="22"/>
          <w:szCs w:val="22"/>
        </w:rPr>
        <w:t>. 8.666/1993 e 10.520/2002, Lei Complementar nº 123/</w:t>
      </w:r>
      <w:proofErr w:type="gramStart"/>
      <w:r w:rsidRPr="00266C55">
        <w:rPr>
          <w:rFonts w:ascii="Calibri Light" w:eastAsia="Calibri" w:hAnsi="Calibri Light" w:cs="Tahoma"/>
          <w:sz w:val="22"/>
          <w:szCs w:val="22"/>
        </w:rPr>
        <w:t>2006,nos</w:t>
      </w:r>
      <w:proofErr w:type="gramEnd"/>
      <w:r w:rsidR="00112385"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Decretos </w:t>
      </w:r>
      <w:proofErr w:type="spellStart"/>
      <w:r w:rsidRPr="00266C55">
        <w:rPr>
          <w:rFonts w:ascii="Calibri Light" w:eastAsia="Calibri" w:hAnsi="Calibri Light" w:cs="Tahoma"/>
          <w:sz w:val="22"/>
          <w:szCs w:val="22"/>
        </w:rPr>
        <w:t>nºs</w:t>
      </w:r>
      <w:proofErr w:type="spellEnd"/>
      <w:r w:rsidRPr="00266C55">
        <w:rPr>
          <w:rFonts w:ascii="Calibri Light" w:eastAsia="Calibri" w:hAnsi="Calibri Light" w:cs="Tahoma"/>
          <w:sz w:val="22"/>
          <w:szCs w:val="22"/>
        </w:rPr>
        <w:t xml:space="preserve"> 10.024/2019, 7.496/2013 e 8.538/2015, e na IN nº 05/2017 - SG/MPDG.</w:t>
      </w:r>
    </w:p>
    <w:p w14:paraId="3EE18A2D" w14:textId="5E091491" w:rsidR="00973BAD"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Maiores esclarecimentos e informações sobre este pregão eletrônico serão prestados pelo pregoeiro no endereço constante do preâmbulo deste edital, pelo endereço eletrônico &lt;</w:t>
      </w:r>
      <w:hyperlink r:id="rId31">
        <w:r w:rsidR="000F4798" w:rsidRPr="00266C55">
          <w:rPr>
            <w:rFonts w:ascii="Calibri Light" w:eastAsia="Calibri" w:hAnsi="Calibri Light" w:cs="Tahoma"/>
            <w:sz w:val="22"/>
            <w:szCs w:val="22"/>
            <w:u w:val="single"/>
          </w:rPr>
          <w:t>licitacoesmatrizdecamaragibe@gmail.com</w:t>
        </w:r>
      </w:hyperlink>
      <w:r w:rsidR="00973BAD" w:rsidRPr="00266C55">
        <w:rPr>
          <w:rFonts w:ascii="Calibri Light" w:eastAsia="Calibri" w:hAnsi="Calibri Light" w:cs="Tahoma"/>
          <w:sz w:val="22"/>
          <w:szCs w:val="22"/>
        </w:rPr>
        <w:t>&gt;</w:t>
      </w:r>
    </w:p>
    <w:p w14:paraId="6D7EC400"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Na formação de cadastro de reserva após o encerramento da etapa competitiva, os licitantes poderão reduzir seus preços ao valor da proposta do licitante mais bem classificado.</w:t>
      </w:r>
    </w:p>
    <w:p w14:paraId="3332242B"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A apresentação de novas propostas na forma deste item não prejudicará o resultado do certame em relação ao licitante melhor classificado.</w:t>
      </w:r>
    </w:p>
    <w:p w14:paraId="25A25C51"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Havendo um ou mais licitantes que aceitem cotar suas propostas em valor igual ao do licitante vencedor, estes serão classificados segundo a ordem da última proposta individual apresentada durante a fase competitiva.</w:t>
      </w:r>
    </w:p>
    <w:p w14:paraId="60BC48F8" w14:textId="77777777" w:rsidR="000428EB" w:rsidRPr="00266C55" w:rsidRDefault="00022CA7" w:rsidP="00266C55">
      <w:pPr>
        <w:keepLines/>
        <w:numPr>
          <w:ilvl w:val="1"/>
          <w:numId w:val="2"/>
        </w:numPr>
        <w:pBdr>
          <w:top w:val="nil"/>
          <w:left w:val="nil"/>
          <w:bottom w:val="nil"/>
          <w:right w:val="nil"/>
          <w:between w:val="nil"/>
        </w:pBdr>
        <w:shd w:val="clear" w:color="auto" w:fill="FFFFFF"/>
        <w:ind w:left="0" w:firstLine="0"/>
        <w:jc w:val="both"/>
        <w:rPr>
          <w:rFonts w:ascii="Calibri Light" w:eastAsia="Calibri" w:hAnsi="Calibri Light" w:cs="Tahoma"/>
          <w:sz w:val="22"/>
          <w:szCs w:val="22"/>
        </w:rPr>
      </w:pPr>
      <w:r w:rsidRPr="00266C55">
        <w:rPr>
          <w:rFonts w:ascii="Calibri Light" w:eastAsia="Calibri" w:hAnsi="Calibri Light" w:cs="Tahoma"/>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2483F1E" w14:textId="77777777" w:rsidR="000428EB" w:rsidRPr="00266C55" w:rsidRDefault="000428EB" w:rsidP="00266C55">
      <w:pPr>
        <w:shd w:val="clear" w:color="auto" w:fill="FFFFFF"/>
        <w:jc w:val="both"/>
        <w:rPr>
          <w:rFonts w:ascii="Calibri Light" w:eastAsia="Calibri" w:hAnsi="Calibri Light" w:cs="Tahoma"/>
          <w:sz w:val="22"/>
          <w:szCs w:val="22"/>
        </w:rPr>
      </w:pPr>
    </w:p>
    <w:p w14:paraId="18AA2064" w14:textId="77777777" w:rsidR="000428EB" w:rsidRPr="00266C55" w:rsidRDefault="000428EB" w:rsidP="00266C55">
      <w:pPr>
        <w:shd w:val="clear" w:color="auto" w:fill="FFFFFF"/>
        <w:jc w:val="both"/>
        <w:rPr>
          <w:rFonts w:ascii="Calibri Light" w:eastAsia="Calibri" w:hAnsi="Calibri Light" w:cs="Tahoma"/>
          <w:sz w:val="22"/>
          <w:szCs w:val="22"/>
        </w:rPr>
      </w:pPr>
    </w:p>
    <w:p w14:paraId="51A96289" w14:textId="503B5BF7" w:rsidR="000428EB" w:rsidRPr="00266C55" w:rsidRDefault="00753861" w:rsidP="00266C55">
      <w:pPr>
        <w:pBdr>
          <w:top w:val="nil"/>
          <w:left w:val="nil"/>
          <w:bottom w:val="nil"/>
          <w:right w:val="nil"/>
          <w:between w:val="nil"/>
        </w:pBdr>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Matriz de Camaragibe</w:t>
      </w:r>
      <w:r w:rsidR="00022CA7" w:rsidRPr="00266C55">
        <w:rPr>
          <w:rFonts w:ascii="Calibri Light" w:eastAsia="Calibri" w:hAnsi="Calibri Light" w:cs="Tahoma"/>
          <w:sz w:val="22"/>
          <w:szCs w:val="22"/>
        </w:rPr>
        <w:t xml:space="preserve">/AL, </w:t>
      </w:r>
      <w:r w:rsidR="008E3931">
        <w:rPr>
          <w:rFonts w:ascii="Calibri Light" w:eastAsia="Calibri" w:hAnsi="Calibri Light" w:cs="Tahoma"/>
          <w:sz w:val="22"/>
          <w:szCs w:val="22"/>
        </w:rPr>
        <w:t>19</w:t>
      </w:r>
      <w:r w:rsidR="00022CA7" w:rsidRPr="00266C55">
        <w:rPr>
          <w:rFonts w:ascii="Calibri Light" w:eastAsia="Calibri" w:hAnsi="Calibri Light" w:cs="Tahoma"/>
          <w:sz w:val="22"/>
          <w:szCs w:val="22"/>
        </w:rPr>
        <w:t xml:space="preserve"> de </w:t>
      </w:r>
      <w:r w:rsidR="008E3931">
        <w:rPr>
          <w:rFonts w:ascii="Calibri Light" w:eastAsia="Calibri" w:hAnsi="Calibri Light" w:cs="Tahoma"/>
          <w:sz w:val="22"/>
          <w:szCs w:val="22"/>
        </w:rPr>
        <w:t>junho</w:t>
      </w:r>
      <w:r w:rsidR="00493B5A" w:rsidRPr="00266C55">
        <w:rPr>
          <w:rFonts w:ascii="Calibri Light" w:eastAsia="Calibri" w:hAnsi="Calibri Light" w:cs="Tahoma"/>
          <w:sz w:val="22"/>
          <w:szCs w:val="22"/>
        </w:rPr>
        <w:t xml:space="preserve"> </w:t>
      </w:r>
      <w:r w:rsidR="00022CA7" w:rsidRPr="00266C55">
        <w:rPr>
          <w:rFonts w:ascii="Calibri Light" w:eastAsia="Calibri" w:hAnsi="Calibri Light" w:cs="Tahoma"/>
          <w:sz w:val="22"/>
          <w:szCs w:val="22"/>
        </w:rPr>
        <w:t xml:space="preserve">de </w:t>
      </w:r>
      <w:r w:rsidR="00D40A7A">
        <w:rPr>
          <w:rFonts w:ascii="Calibri Light" w:eastAsia="Calibri" w:hAnsi="Calibri Light" w:cs="Tahoma"/>
          <w:sz w:val="22"/>
          <w:szCs w:val="22"/>
        </w:rPr>
        <w:t>2023</w:t>
      </w:r>
    </w:p>
    <w:p w14:paraId="6A36032D" w14:textId="77777777" w:rsidR="000428EB" w:rsidRPr="00266C55" w:rsidRDefault="000428EB" w:rsidP="00266C55">
      <w:pPr>
        <w:pBdr>
          <w:top w:val="nil"/>
          <w:left w:val="nil"/>
          <w:bottom w:val="nil"/>
          <w:right w:val="nil"/>
          <w:between w:val="nil"/>
        </w:pBdr>
        <w:shd w:val="clear" w:color="auto" w:fill="FFFFFF"/>
        <w:jc w:val="center"/>
        <w:rPr>
          <w:rFonts w:ascii="Calibri Light" w:eastAsia="Calibri" w:hAnsi="Calibri Light" w:cs="Tahoma"/>
          <w:sz w:val="22"/>
          <w:szCs w:val="22"/>
        </w:rPr>
      </w:pPr>
    </w:p>
    <w:p w14:paraId="3524B448" w14:textId="77777777" w:rsidR="000428EB" w:rsidRPr="00266C55" w:rsidRDefault="000428EB" w:rsidP="00266C55">
      <w:pPr>
        <w:pBdr>
          <w:top w:val="nil"/>
          <w:left w:val="nil"/>
          <w:bottom w:val="nil"/>
          <w:right w:val="nil"/>
          <w:between w:val="nil"/>
        </w:pBdr>
        <w:shd w:val="clear" w:color="auto" w:fill="FFFFFF"/>
        <w:jc w:val="center"/>
        <w:rPr>
          <w:rFonts w:ascii="Calibri Light" w:eastAsia="Calibri" w:hAnsi="Calibri Light" w:cs="Tahoma"/>
          <w:sz w:val="22"/>
          <w:szCs w:val="22"/>
        </w:rPr>
      </w:pPr>
    </w:p>
    <w:p w14:paraId="5C250D50" w14:textId="77777777" w:rsidR="00A875FF" w:rsidRPr="00266C55" w:rsidRDefault="00A875FF" w:rsidP="00266C55">
      <w:pPr>
        <w:pBdr>
          <w:top w:val="nil"/>
          <w:left w:val="nil"/>
          <w:bottom w:val="nil"/>
          <w:right w:val="nil"/>
          <w:between w:val="nil"/>
        </w:pBdr>
        <w:shd w:val="clear" w:color="auto" w:fill="FFFFFF"/>
        <w:jc w:val="center"/>
        <w:rPr>
          <w:rFonts w:ascii="Calibri Light" w:eastAsia="Calibri" w:hAnsi="Calibri Light" w:cs="Tahoma"/>
          <w:sz w:val="22"/>
          <w:szCs w:val="22"/>
        </w:rPr>
      </w:pPr>
    </w:p>
    <w:p w14:paraId="147CAA21" w14:textId="610CF77C" w:rsidR="000428EB" w:rsidRPr="00266C55" w:rsidRDefault="008E3931" w:rsidP="00266C55">
      <w:pPr>
        <w:pBdr>
          <w:top w:val="nil"/>
          <w:left w:val="nil"/>
          <w:bottom w:val="nil"/>
          <w:right w:val="nil"/>
          <w:between w:val="nil"/>
        </w:pBdr>
        <w:shd w:val="clear" w:color="auto" w:fill="FFFFFF"/>
        <w:jc w:val="center"/>
        <w:rPr>
          <w:rFonts w:ascii="Calibri Light" w:eastAsia="Calibri" w:hAnsi="Calibri Light" w:cs="Tahoma"/>
          <w:b/>
          <w:sz w:val="22"/>
          <w:szCs w:val="22"/>
        </w:rPr>
      </w:pPr>
      <w:r>
        <w:rPr>
          <w:rFonts w:ascii="Calibri Light" w:eastAsia="Calibri" w:hAnsi="Calibri Light" w:cs="Tahoma"/>
          <w:b/>
          <w:sz w:val="22"/>
          <w:szCs w:val="22"/>
        </w:rPr>
        <w:t>Lucas Vinicius Alves Silva</w:t>
      </w:r>
    </w:p>
    <w:p w14:paraId="0D977554" w14:textId="1BE7F630" w:rsidR="000428EB" w:rsidRPr="00266C55" w:rsidRDefault="00976E16" w:rsidP="00266C55">
      <w:pPr>
        <w:pBdr>
          <w:top w:val="nil"/>
          <w:left w:val="nil"/>
          <w:bottom w:val="nil"/>
          <w:right w:val="nil"/>
          <w:between w:val="nil"/>
        </w:pBdr>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Pregoeir</w:t>
      </w:r>
      <w:r w:rsidR="0047571B" w:rsidRPr="00266C55">
        <w:rPr>
          <w:rFonts w:ascii="Calibri Light" w:eastAsia="Calibri" w:hAnsi="Calibri Light" w:cs="Tahoma"/>
          <w:sz w:val="22"/>
          <w:szCs w:val="22"/>
        </w:rPr>
        <w:t>o</w:t>
      </w:r>
    </w:p>
    <w:p w14:paraId="067CD9FB" w14:textId="77777777" w:rsidR="000428EB" w:rsidRPr="00266C55" w:rsidRDefault="00022CA7" w:rsidP="00266C55">
      <w:pPr>
        <w:pBdr>
          <w:top w:val="nil"/>
          <w:left w:val="nil"/>
          <w:bottom w:val="nil"/>
          <w:right w:val="nil"/>
          <w:between w:val="nil"/>
        </w:pBdr>
        <w:shd w:val="clear" w:color="auto" w:fill="FFFFFF"/>
        <w:rPr>
          <w:rFonts w:ascii="Calibri Light" w:eastAsia="Calibri" w:hAnsi="Calibri Light" w:cs="Tahoma"/>
          <w:sz w:val="22"/>
          <w:szCs w:val="22"/>
        </w:rPr>
      </w:pPr>
      <w:r w:rsidRPr="00266C55">
        <w:rPr>
          <w:rFonts w:ascii="Calibri Light" w:hAnsi="Calibri Light" w:cs="Tahoma"/>
          <w:sz w:val="22"/>
          <w:szCs w:val="22"/>
        </w:rPr>
        <w:br w:type="page"/>
      </w:r>
    </w:p>
    <w:p w14:paraId="62C0ED25" w14:textId="5A2EF911" w:rsidR="00493B5A" w:rsidRDefault="00022CA7" w:rsidP="00D40A7A">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lastRenderedPageBreak/>
        <w:t>ANEXO I</w:t>
      </w:r>
    </w:p>
    <w:p w14:paraId="6CAE3590" w14:textId="77777777" w:rsidR="00D40A7A" w:rsidRDefault="00D40A7A" w:rsidP="00D40A7A">
      <w:pPr>
        <w:widowControl w:val="0"/>
        <w:shd w:val="clear" w:color="auto" w:fill="FFFFFF"/>
        <w:jc w:val="center"/>
        <w:rPr>
          <w:rFonts w:ascii="Calibri Light" w:eastAsia="Calibri" w:hAnsi="Calibri Light" w:cs="Tahoma"/>
          <w:sz w:val="22"/>
          <w:szCs w:val="22"/>
        </w:rPr>
      </w:pPr>
    </w:p>
    <w:p w14:paraId="3028223E" w14:textId="77777777" w:rsidR="00D40A7A" w:rsidRDefault="00D40A7A" w:rsidP="00D40A7A">
      <w:pPr>
        <w:pStyle w:val="Corpodetexto"/>
        <w:jc w:val="center"/>
        <w:rPr>
          <w:b/>
        </w:rPr>
      </w:pPr>
      <w:r w:rsidRPr="00925C9C">
        <w:rPr>
          <w:b/>
        </w:rPr>
        <w:t>TERMO DE REFERÊNCIA</w:t>
      </w:r>
    </w:p>
    <w:p w14:paraId="0EB6700E" w14:textId="77777777" w:rsidR="00D40A7A" w:rsidRPr="00925C9C" w:rsidRDefault="00D40A7A" w:rsidP="00D40A7A">
      <w:pPr>
        <w:pStyle w:val="Corpodetexto"/>
        <w:jc w:val="center"/>
        <w:rPr>
          <w:b/>
        </w:rPr>
      </w:pPr>
    </w:p>
    <w:p w14:paraId="07F58029" w14:textId="77777777" w:rsidR="00D40A7A" w:rsidRDefault="00D40A7A" w:rsidP="00D40A7A">
      <w:pPr>
        <w:pStyle w:val="PargrafodaLista"/>
        <w:widowControl w:val="0"/>
        <w:numPr>
          <w:ilvl w:val="3"/>
          <w:numId w:val="48"/>
        </w:numPr>
        <w:tabs>
          <w:tab w:val="left" w:pos="828"/>
          <w:tab w:val="left" w:pos="8646"/>
        </w:tabs>
        <w:autoSpaceDE w:val="0"/>
        <w:autoSpaceDN w:val="0"/>
        <w:spacing w:before="91" w:after="0" w:line="240" w:lineRule="auto"/>
        <w:ind w:left="0"/>
        <w:contextualSpacing w:val="0"/>
        <w:jc w:val="left"/>
        <w:rPr>
          <w:b/>
        </w:rPr>
      </w:pPr>
      <w:r>
        <w:rPr>
          <w:b/>
          <w:shd w:val="clear" w:color="auto" w:fill="BEBEBE"/>
        </w:rPr>
        <w:t>OBJETO:</w:t>
      </w:r>
      <w:r>
        <w:rPr>
          <w:b/>
          <w:shd w:val="clear" w:color="auto" w:fill="BEBEBE"/>
        </w:rPr>
        <w:tab/>
      </w:r>
    </w:p>
    <w:p w14:paraId="70426BC6" w14:textId="77777777" w:rsidR="00D40A7A" w:rsidRDefault="00D40A7A" w:rsidP="00D40A7A">
      <w:pPr>
        <w:pStyle w:val="Corpodetexto"/>
        <w:spacing w:before="3"/>
        <w:rPr>
          <w:b/>
        </w:rPr>
      </w:pPr>
    </w:p>
    <w:p w14:paraId="3F2D84B0" w14:textId="34095733" w:rsidR="00D40A7A" w:rsidRDefault="00D40A7A" w:rsidP="00D40A7A">
      <w:pPr>
        <w:pStyle w:val="PargrafodaLista"/>
        <w:widowControl w:val="0"/>
        <w:numPr>
          <w:ilvl w:val="1"/>
          <w:numId w:val="47"/>
        </w:numPr>
        <w:tabs>
          <w:tab w:val="left" w:pos="1102"/>
        </w:tabs>
        <w:autoSpaceDE w:val="0"/>
        <w:autoSpaceDN w:val="0"/>
        <w:spacing w:before="0" w:after="0"/>
        <w:ind w:left="0" w:firstLine="0"/>
        <w:contextualSpacing w:val="0"/>
      </w:pPr>
      <w:r>
        <w:t>A presente licitação destina-se à eventual e futura contratação de empresa especializada para execução de prestação de serviços,</w:t>
      </w:r>
      <w:r w:rsidR="008E3931">
        <w:t xml:space="preserve"> </w:t>
      </w:r>
      <w:r>
        <w:t xml:space="preserve">visando suprir as necessidades da Secretaria Municipal de Saúde, conforme especificações contidas neste Termo de Referência, sob o regime de </w:t>
      </w:r>
      <w:r w:rsidR="008E3931">
        <w:t>empreitada para</w:t>
      </w:r>
      <w:r>
        <w:t xml:space="preserve"> execução de tarefas certas e determinadas, com cronograma, prazos e quantidades de pessoal previamente aprovados pelo Município de acordo com as necessidades da Prefeitura Municipal de MATRIZ DE CAMARAGIBE /AL.</w:t>
      </w:r>
    </w:p>
    <w:p w14:paraId="50483438" w14:textId="2FC95D45" w:rsidR="00D40A7A" w:rsidRDefault="00D40A7A" w:rsidP="00D40A7A">
      <w:pPr>
        <w:pStyle w:val="PargrafodaLista"/>
        <w:widowControl w:val="0"/>
        <w:numPr>
          <w:ilvl w:val="1"/>
          <w:numId w:val="47"/>
        </w:numPr>
        <w:tabs>
          <w:tab w:val="left" w:pos="1101"/>
          <w:tab w:val="left" w:pos="1102"/>
        </w:tabs>
        <w:autoSpaceDE w:val="0"/>
        <w:autoSpaceDN w:val="0"/>
        <w:spacing w:before="2" w:after="0"/>
        <w:ind w:left="0" w:firstLine="0"/>
        <w:contextualSpacing w:val="0"/>
      </w:pPr>
      <w:r>
        <w:t xml:space="preserve">A demanda da Prefeitura Municipal por esses serviços ocorre em razão de não possuir, em seu </w:t>
      </w:r>
      <w:r w:rsidR="008E3931">
        <w:rPr>
          <w:spacing w:val="-1"/>
        </w:rPr>
        <w:t>quadro,</w:t>
      </w:r>
      <w:r>
        <w:rPr>
          <w:spacing w:val="-1"/>
        </w:rPr>
        <w:t xml:space="preserve"> recursos humanos necessários </w:t>
      </w:r>
      <w:r>
        <w:t xml:space="preserve">ou suficientes para exercer as funções objeto dessa contratação. Ocorre em razão de não possuir em seu quadro de servidores permanente, para realização das atividades que se visa contratar, recursos humanos suficientes, por não serem referidas atividades consideradas como </w:t>
      </w:r>
      <w:r w:rsidR="008E3931">
        <w:t>típicas</w:t>
      </w:r>
      <w:r>
        <w:t xml:space="preserve"> do </w:t>
      </w:r>
      <w:r w:rsidR="008E3931">
        <w:t>órgão</w:t>
      </w:r>
      <w:r>
        <w:t xml:space="preserve"> </w:t>
      </w:r>
      <w:r w:rsidR="008E3931">
        <w:t>ou</w:t>
      </w:r>
      <w:r>
        <w:t xml:space="preserve"> da entidade administrativa.</w:t>
      </w:r>
    </w:p>
    <w:p w14:paraId="7D0831D7" w14:textId="77777777" w:rsidR="00D40A7A" w:rsidRDefault="00D40A7A" w:rsidP="00D40A7A">
      <w:pPr>
        <w:pStyle w:val="PargrafodaLista"/>
        <w:widowControl w:val="0"/>
        <w:numPr>
          <w:ilvl w:val="1"/>
          <w:numId w:val="47"/>
        </w:numPr>
        <w:tabs>
          <w:tab w:val="left" w:pos="1101"/>
          <w:tab w:val="left" w:pos="1102"/>
        </w:tabs>
        <w:autoSpaceDE w:val="0"/>
        <w:autoSpaceDN w:val="0"/>
        <w:spacing w:before="0" w:after="0" w:line="278" w:lineRule="auto"/>
        <w:ind w:left="0" w:firstLine="0"/>
        <w:contextualSpacing w:val="0"/>
        <w:rPr>
          <w:color w:val="000000"/>
        </w:rPr>
      </w:pPr>
      <w:r w:rsidRPr="00505FCE">
        <w:rPr>
          <w:color w:val="000000"/>
        </w:rPr>
        <w:t xml:space="preserve">Secretarias participantes: </w:t>
      </w:r>
    </w:p>
    <w:p w14:paraId="3E6CFBB8" w14:textId="77777777" w:rsidR="00D40A7A" w:rsidRPr="00505FCE" w:rsidRDefault="00D40A7A" w:rsidP="00D40A7A">
      <w:pPr>
        <w:pStyle w:val="PargrafodaLista"/>
        <w:widowControl w:val="0"/>
        <w:numPr>
          <w:ilvl w:val="1"/>
          <w:numId w:val="47"/>
        </w:numPr>
        <w:tabs>
          <w:tab w:val="left" w:pos="1101"/>
          <w:tab w:val="left" w:pos="1102"/>
        </w:tabs>
        <w:autoSpaceDE w:val="0"/>
        <w:autoSpaceDN w:val="0"/>
        <w:spacing w:before="0" w:after="0" w:line="278" w:lineRule="auto"/>
        <w:ind w:left="0" w:firstLine="0"/>
        <w:contextualSpacing w:val="0"/>
        <w:rPr>
          <w:b/>
          <w:color w:val="000000"/>
        </w:rPr>
      </w:pPr>
      <w:r w:rsidRPr="00505FCE">
        <w:rPr>
          <w:b/>
          <w:color w:val="000000"/>
        </w:rPr>
        <w:t>SECRETARIA MUNICIPAL DE SAÚDE.</w:t>
      </w:r>
    </w:p>
    <w:p w14:paraId="760189FF" w14:textId="77777777" w:rsidR="00D40A7A" w:rsidRPr="00CA23B7" w:rsidRDefault="00D40A7A" w:rsidP="00D40A7A">
      <w:pPr>
        <w:pStyle w:val="Corpodetexto"/>
        <w:spacing w:before="7"/>
        <w:rPr>
          <w:b/>
          <w:color w:val="000000"/>
          <w:sz w:val="25"/>
        </w:rPr>
      </w:pPr>
    </w:p>
    <w:p w14:paraId="3417F8C5" w14:textId="77777777" w:rsidR="00D40A7A" w:rsidRDefault="00D40A7A" w:rsidP="00D40A7A">
      <w:pPr>
        <w:pStyle w:val="Ttulo1"/>
        <w:numPr>
          <w:ilvl w:val="3"/>
          <w:numId w:val="48"/>
        </w:numPr>
        <w:tabs>
          <w:tab w:val="left" w:pos="528"/>
          <w:tab w:val="left" w:pos="8646"/>
        </w:tabs>
        <w:spacing w:before="91"/>
        <w:ind w:left="0" w:hanging="248"/>
        <w:jc w:val="left"/>
      </w:pPr>
      <w:r>
        <w:rPr>
          <w:shd w:val="clear" w:color="auto" w:fill="BEBEBE"/>
        </w:rPr>
        <w:t>JUSTIFICATIVA:</w:t>
      </w:r>
      <w:r>
        <w:rPr>
          <w:shd w:val="clear" w:color="auto" w:fill="BEBEBE"/>
        </w:rPr>
        <w:tab/>
      </w:r>
    </w:p>
    <w:p w14:paraId="16AF5E3B" w14:textId="77777777" w:rsidR="00D40A7A" w:rsidRDefault="00D40A7A" w:rsidP="00D40A7A">
      <w:pPr>
        <w:pStyle w:val="Corpodetexto"/>
        <w:rPr>
          <w:b/>
        </w:rPr>
      </w:pPr>
    </w:p>
    <w:p w14:paraId="60BECDE8" w14:textId="5B0BFF26" w:rsidR="00D40A7A" w:rsidRDefault="00D40A7A" w:rsidP="00D40A7A">
      <w:pPr>
        <w:pStyle w:val="Corpodetexto"/>
        <w:spacing w:before="1"/>
      </w:pPr>
      <w:r>
        <w:t>Mais recentemente começou a ficar claro que não é possível uma administração pública ser excelente em todas as atividades, ou ela dedica o melhor de si aquilo que realmente interessa - sua atividade fim,</w:t>
      </w:r>
      <w:r w:rsidR="008E3931">
        <w:t xml:space="preserve"> </w:t>
      </w:r>
      <w:r>
        <w:t>ou divide sua atenção entre as atividades centrais e as periféricas.</w:t>
      </w:r>
    </w:p>
    <w:p w14:paraId="12EE1A45" w14:textId="77777777" w:rsidR="00D40A7A" w:rsidRDefault="00D40A7A" w:rsidP="00D40A7A">
      <w:pPr>
        <w:pStyle w:val="Corpodetexto"/>
        <w:spacing w:before="1"/>
      </w:pPr>
    </w:p>
    <w:p w14:paraId="53728C80" w14:textId="39BC4B67" w:rsidR="00D40A7A" w:rsidRDefault="00D40A7A" w:rsidP="00D40A7A">
      <w:pPr>
        <w:pStyle w:val="Corpodetexto"/>
      </w:pPr>
      <w:r>
        <w:t>Quando a produção da prefeitura passará apresentar elevados custos, quando há dificuldade no gerenciamento frente ao excessivo número de atividades e empregados, e consequente despadronização interna, e os objetivos passando a ser diversas, ela, sem dúvida alguma, deve adotar forma alternativa e moderna de gerenciamento,</w:t>
      </w:r>
      <w:r w:rsidR="008E3931">
        <w:t xml:space="preserve"> </w:t>
      </w:r>
      <w:r>
        <w:t>a terceirização.</w:t>
      </w:r>
    </w:p>
    <w:p w14:paraId="6C84F69E" w14:textId="77777777" w:rsidR="00D40A7A" w:rsidRDefault="00D40A7A" w:rsidP="00D40A7A">
      <w:pPr>
        <w:pStyle w:val="Corpodetexto"/>
      </w:pPr>
    </w:p>
    <w:p w14:paraId="43F60FB9" w14:textId="77777777" w:rsidR="00D40A7A" w:rsidRDefault="00D40A7A" w:rsidP="00D40A7A">
      <w:pPr>
        <w:pStyle w:val="Corpodetexto"/>
      </w:pPr>
      <w:r>
        <w:t xml:space="preserve">Tão importante quanto à preparação interna é a escolha da empresa terceira. A escolha deve ser feita sob a ótica de um relacionamento que objetive ser o mais estável e duradouro possível. Não pode ser esquecida a obrigatoriedade de licitação para dar amplitude à concorrência. Quatro componentes delineiam o quadro do terceiro desejável: a idoneidade, a capacitação técnica, a solidez e perspectivas e, finalmente, as filosofias de trabalho. </w:t>
      </w:r>
    </w:p>
    <w:p w14:paraId="51C5FDA7" w14:textId="77777777" w:rsidR="00D40A7A" w:rsidRDefault="00D40A7A" w:rsidP="00D40A7A">
      <w:pPr>
        <w:pStyle w:val="Corpodetexto"/>
      </w:pPr>
    </w:p>
    <w:p w14:paraId="33A0DA84" w14:textId="07A570CF" w:rsidR="00D40A7A" w:rsidRDefault="00D40A7A" w:rsidP="00D40A7A">
      <w:pPr>
        <w:pStyle w:val="Corpodetexto"/>
      </w:pPr>
      <w:r>
        <w:t xml:space="preserve">A idoneidade é um componente até certo ponto fácil de se comprovar, basta saber como o prestador de serviços vem se comportando na praça. Para isto, o melhor caminho é pedir a </w:t>
      </w:r>
      <w:r>
        <w:lastRenderedPageBreak/>
        <w:t xml:space="preserve">relação de clientes e </w:t>
      </w:r>
      <w:proofErr w:type="spellStart"/>
      <w:r>
        <w:t>ex</w:t>
      </w:r>
      <w:proofErr w:type="spellEnd"/>
      <w:r>
        <w:t xml:space="preserve"> clientes e ligar para cada um deles, e pedir referências. No caso de empresas pequenas e novas, podem-se tomar referências de seus sócios diretamente junto aos ex-empregadores ou clientes que cada um tenha tido anteriormente. </w:t>
      </w:r>
    </w:p>
    <w:p w14:paraId="3CEBD48B" w14:textId="77777777" w:rsidR="00D40A7A" w:rsidRDefault="00D40A7A" w:rsidP="00D40A7A">
      <w:pPr>
        <w:pStyle w:val="Corpodetexto"/>
      </w:pPr>
    </w:p>
    <w:p w14:paraId="3E45A320" w14:textId="77777777" w:rsidR="00D40A7A" w:rsidRDefault="00D40A7A" w:rsidP="00D40A7A">
      <w:pPr>
        <w:pStyle w:val="Corpodetexto"/>
      </w:pPr>
      <w:r>
        <w:t>A capacitação técnica do candidato à terceirização também deve ser checada junto a seus clientes. Antes de contratar o prestador de serviços, o município deve estar atento para a magnitude dos projetos já desenvolvidos e para os resultados alcançados em cada um deles. Perguntas sobre problemas enfrentados ajudam bastante a compor o quadro. Se possível, devem ser contatados outros clientes onde o prestador de serviços já tenha concluído algum projeto, pois isto dará uma melhor visão sobre seu comportamento após a entrega do produto final contratado.</w:t>
      </w:r>
    </w:p>
    <w:p w14:paraId="108FD92C" w14:textId="77777777" w:rsidR="00D40A7A" w:rsidRDefault="00D40A7A" w:rsidP="00D40A7A">
      <w:pPr>
        <w:pStyle w:val="Corpodetexto"/>
      </w:pPr>
    </w:p>
    <w:p w14:paraId="798B1897" w14:textId="77777777" w:rsidR="00D40A7A" w:rsidRDefault="00D40A7A" w:rsidP="00D40A7A">
      <w:pPr>
        <w:pStyle w:val="Corpodetexto"/>
      </w:pPr>
      <w:r>
        <w:t xml:space="preserve">A solidez e as perspectivas do terceirizado compreendem outro ponto crítico. Como a terceirização é feita </w:t>
      </w:r>
    </w:p>
    <w:p w14:paraId="683B4E1E" w14:textId="77777777" w:rsidR="00D40A7A" w:rsidRDefault="00D40A7A" w:rsidP="00D40A7A">
      <w:pPr>
        <w:pStyle w:val="Corpodetexto"/>
      </w:pPr>
      <w:r>
        <w:t>com os olhos no futuro de longo prazo, o prestador de serviços em análise deve comprovar não só sua excelência técnica, mas também sua saúde financeira e sua capacidade operacional. Deve-se certificar que o parceiro terá continuidade no longo prazo e que tenha fôlego suficiente para levar adiante todos os projetos   em que estará envolvido.</w:t>
      </w:r>
    </w:p>
    <w:p w14:paraId="4630B914" w14:textId="77777777" w:rsidR="00D40A7A" w:rsidRDefault="00D40A7A" w:rsidP="00D40A7A">
      <w:pPr>
        <w:pStyle w:val="Corpodetexto"/>
      </w:pPr>
    </w:p>
    <w:p w14:paraId="5639087C" w14:textId="2B8BCAEB" w:rsidR="00D40A7A" w:rsidRDefault="00D40A7A" w:rsidP="00D40A7A">
      <w:pPr>
        <w:pStyle w:val="Corpodetexto"/>
      </w:pPr>
      <w:r>
        <w:t xml:space="preserve">Por mais competente que seja o prestador de serviços, ele deve se ajustar a alguns padrões do contratante. Por exemplo, não adianta nada um aplicativo fantástico, mas cujo desenvolvimento se fez </w:t>
      </w:r>
      <w:r w:rsidR="008E3931">
        <w:t>sem metodologia</w:t>
      </w:r>
      <w:r>
        <w:t xml:space="preserve"> e sem documentação. Isto talvez seja aceitável para o prestador de serviços, mas certamente não o é para a contratante.</w:t>
      </w:r>
    </w:p>
    <w:p w14:paraId="65075D2E" w14:textId="77777777" w:rsidR="00D40A7A" w:rsidRDefault="00D40A7A" w:rsidP="00D40A7A">
      <w:pPr>
        <w:pStyle w:val="Corpodetexto"/>
      </w:pPr>
    </w:p>
    <w:p w14:paraId="668E8945" w14:textId="7B7A2F35" w:rsidR="00D40A7A" w:rsidRPr="00461B8A" w:rsidRDefault="00D40A7A" w:rsidP="00D40A7A">
      <w:pPr>
        <w:pStyle w:val="Corpodetexto"/>
      </w:pPr>
      <w:r>
        <w:t>A terceirização de alguns serviços produza redução dos custos de especialização</w:t>
      </w:r>
      <w:r>
        <w:rPr>
          <w:i/>
        </w:rPr>
        <w:t xml:space="preserve"> </w:t>
      </w:r>
      <w:r>
        <w:t>como o prestador de serviços trabalha com alto grau de especialização, ele normalmente consegue um nível de</w:t>
      </w:r>
      <w:r w:rsidR="008E3931">
        <w:t xml:space="preserve"> </w:t>
      </w:r>
      <w:r>
        <w:t>eficiência que não seria alcançado pela prefeitura contratante. Por isto,</w:t>
      </w:r>
      <w:r w:rsidR="008E3931">
        <w:t xml:space="preserve"> </w:t>
      </w:r>
      <w:r>
        <w:t>o prestador de serviços, ou terceirizado,</w:t>
      </w:r>
      <w:r w:rsidR="008E3931">
        <w:t xml:space="preserve"> </w:t>
      </w:r>
      <w:r>
        <w:t xml:space="preserve">consegue ter eficiência mesmo que execute os serviços de forma </w:t>
      </w:r>
      <w:r w:rsidR="008E3931">
        <w:t>contínua</w:t>
      </w:r>
      <w:r>
        <w:t xml:space="preserve"> ou temporária,</w:t>
      </w:r>
      <w:r w:rsidR="008E3931">
        <w:t xml:space="preserve"> </w:t>
      </w:r>
      <w:r>
        <w:t>por questão a descentralizar o serviço ao prestador.</w:t>
      </w:r>
    </w:p>
    <w:p w14:paraId="05351AED" w14:textId="77777777" w:rsidR="00D40A7A" w:rsidRDefault="00D40A7A" w:rsidP="00D40A7A">
      <w:pPr>
        <w:pStyle w:val="Corpodetexto"/>
      </w:pPr>
    </w:p>
    <w:p w14:paraId="61569710" w14:textId="5698B8DD" w:rsidR="00D40A7A" w:rsidRDefault="00D40A7A" w:rsidP="00D40A7A">
      <w:pPr>
        <w:pStyle w:val="Corpodetexto"/>
      </w:pPr>
      <w:r>
        <w:t xml:space="preserve">Ao terceirizar uma atividade, o município tem maior facilidade para ajustar seus custos aos volumes de obrigações </w:t>
      </w:r>
      <w:r w:rsidR="008E3931">
        <w:t xml:space="preserve">correntes, </w:t>
      </w:r>
      <w:r>
        <w:t>transferindo custos varáveis para fixos (por exemplo,</w:t>
      </w:r>
      <w:r w:rsidR="008E3931">
        <w:t xml:space="preserve"> </w:t>
      </w:r>
      <w:r>
        <w:t>mão de obra indireta). Agilidade resultante de estruturas mais leves</w:t>
      </w:r>
      <w:r>
        <w:rPr>
          <w:i/>
        </w:rPr>
        <w:t xml:space="preserve"> </w:t>
      </w:r>
      <w:r>
        <w:t xml:space="preserve">embora seja este o benefício menos buscado explicitamente, ele é </w:t>
      </w:r>
    </w:p>
    <w:p w14:paraId="51EE3E04" w14:textId="77777777" w:rsidR="00D40A7A" w:rsidRDefault="00D40A7A" w:rsidP="00D40A7A">
      <w:pPr>
        <w:pStyle w:val="Corpodetexto"/>
      </w:pPr>
      <w:r>
        <w:t>provavelmente o maior a longo prazo.</w:t>
      </w:r>
    </w:p>
    <w:p w14:paraId="3BCE0D4C" w14:textId="77777777" w:rsidR="00D40A7A" w:rsidRDefault="00D40A7A" w:rsidP="00D40A7A">
      <w:pPr>
        <w:pStyle w:val="Corpodetexto"/>
      </w:pPr>
    </w:p>
    <w:p w14:paraId="6AE10163" w14:textId="77777777" w:rsidR="00D40A7A" w:rsidRDefault="00D40A7A" w:rsidP="00D40A7A">
      <w:pPr>
        <w:pStyle w:val="Corpodetexto"/>
      </w:pPr>
      <w:r>
        <w:t>Sendo assim, são vantagens intrinsicamente ligadas à terceirização:</w:t>
      </w:r>
    </w:p>
    <w:p w14:paraId="54FF1891" w14:textId="77777777" w:rsidR="00D40A7A" w:rsidRDefault="00D40A7A" w:rsidP="00D40A7A">
      <w:pPr>
        <w:pStyle w:val="Corpodetexto"/>
      </w:pPr>
    </w:p>
    <w:p w14:paraId="595E5834" w14:textId="77777777" w:rsidR="00D40A7A" w:rsidRDefault="00D40A7A" w:rsidP="00D40A7A">
      <w:pPr>
        <w:pStyle w:val="Corpodetexto"/>
      </w:pPr>
      <w:r>
        <w:lastRenderedPageBreak/>
        <w:t>1 - Possibilidade de estreitar ainda mais o foco da prefeitura na sua área de atuação que é gestão pública.</w:t>
      </w:r>
    </w:p>
    <w:p w14:paraId="136AA174" w14:textId="77777777" w:rsidR="00D40A7A" w:rsidRDefault="00D40A7A" w:rsidP="00D40A7A">
      <w:pPr>
        <w:pStyle w:val="Corpodetexto"/>
      </w:pPr>
      <w:r>
        <w:t>2- Aumento da qualidade em virtude da “liberação” da força de trabalho para atuar em uma melhor gestão da Qualidade.</w:t>
      </w:r>
    </w:p>
    <w:p w14:paraId="7CC09B74" w14:textId="77777777" w:rsidR="00D40A7A" w:rsidRDefault="00D40A7A" w:rsidP="00D40A7A">
      <w:pPr>
        <w:pStyle w:val="Corpodetexto"/>
      </w:pPr>
      <w:r>
        <w:t>3- Redução dos desperdícios.</w:t>
      </w:r>
    </w:p>
    <w:p w14:paraId="0418B9D0" w14:textId="77777777" w:rsidR="00D40A7A" w:rsidRDefault="00D40A7A" w:rsidP="00D40A7A">
      <w:pPr>
        <w:pStyle w:val="Corpodetexto"/>
      </w:pPr>
      <w:r>
        <w:t>4- Possibilidade de ganhos de flexibilidade produtiva e gerencial</w:t>
      </w:r>
    </w:p>
    <w:p w14:paraId="439D2007" w14:textId="77777777" w:rsidR="00D40A7A" w:rsidRDefault="00D40A7A" w:rsidP="00D40A7A">
      <w:pPr>
        <w:pStyle w:val="Corpodetexto"/>
      </w:pPr>
      <w:r>
        <w:t>5- Aumento da especialização do serviço.</w:t>
      </w:r>
    </w:p>
    <w:p w14:paraId="7DE2809C" w14:textId="77777777" w:rsidR="00D40A7A" w:rsidRDefault="00D40A7A" w:rsidP="00D40A7A">
      <w:pPr>
        <w:pStyle w:val="Corpodetexto"/>
      </w:pPr>
      <w:r>
        <w:t>6- Possibilidade de realizar um maior esforço no treinamento e desenvolvimento profissional dos empregados em atividade.</w:t>
      </w:r>
    </w:p>
    <w:p w14:paraId="756CD93B" w14:textId="77777777" w:rsidR="00D40A7A" w:rsidRDefault="00D40A7A" w:rsidP="00D40A7A">
      <w:pPr>
        <w:pStyle w:val="Corpodetexto"/>
      </w:pPr>
      <w:r>
        <w:t>7- Possibilidade de implantar processos de maior agilidade nas decisões do “serviço foco”.</w:t>
      </w:r>
    </w:p>
    <w:p w14:paraId="6BD69050" w14:textId="77777777" w:rsidR="00D40A7A" w:rsidRDefault="00D40A7A" w:rsidP="00D40A7A">
      <w:pPr>
        <w:pStyle w:val="Corpodetexto"/>
      </w:pPr>
      <w:r>
        <w:t>8- Diminuição do risco de obsolescência das máquinas, durante períodos de recessão.</w:t>
      </w:r>
    </w:p>
    <w:p w14:paraId="216B2BD9" w14:textId="77777777" w:rsidR="00D40A7A" w:rsidRDefault="00D40A7A" w:rsidP="00D40A7A">
      <w:pPr>
        <w:pStyle w:val="Corpodetexto"/>
      </w:pPr>
      <w:r>
        <w:t>9- Transferência de custos variáveis para custos fixos.</w:t>
      </w:r>
    </w:p>
    <w:p w14:paraId="277DF522" w14:textId="77777777" w:rsidR="00D40A7A" w:rsidRPr="00461B8A" w:rsidRDefault="00D40A7A" w:rsidP="00D40A7A">
      <w:pPr>
        <w:pStyle w:val="Corpodetexto"/>
      </w:pPr>
    </w:p>
    <w:p w14:paraId="2631CFE7" w14:textId="77777777" w:rsidR="00D40A7A" w:rsidRDefault="00D40A7A" w:rsidP="00D40A7A">
      <w:pPr>
        <w:pStyle w:val="Corpodetexto"/>
        <w:spacing w:before="1"/>
      </w:pPr>
      <w:r>
        <w:t xml:space="preserve">A contratação se dá em função das atividades que se visa terceirizar, não serem consideradas como típicas do </w:t>
      </w:r>
      <w:proofErr w:type="spellStart"/>
      <w:r>
        <w:t>orgão</w:t>
      </w:r>
      <w:proofErr w:type="spellEnd"/>
      <w:r>
        <w:t xml:space="preserve"> ou da entidade administrativa, em que pesa extremamente necessárias ao eficiente funcionamento da administração, possibilitando outro sim, redução de custos e otimização de serviços essenciais.</w:t>
      </w:r>
    </w:p>
    <w:p w14:paraId="60018D62" w14:textId="77777777" w:rsidR="00D40A7A" w:rsidRDefault="00D40A7A" w:rsidP="00D40A7A">
      <w:pPr>
        <w:pStyle w:val="Corpodetexto"/>
      </w:pPr>
    </w:p>
    <w:p w14:paraId="3699D8D8" w14:textId="77777777" w:rsidR="00D40A7A" w:rsidRDefault="00D40A7A" w:rsidP="00D40A7A">
      <w:pPr>
        <w:pStyle w:val="Corpodetexto"/>
        <w:spacing w:before="4"/>
      </w:pPr>
    </w:p>
    <w:p w14:paraId="4720B40E" w14:textId="77777777" w:rsidR="00D40A7A" w:rsidRDefault="00D40A7A" w:rsidP="00D40A7A">
      <w:pPr>
        <w:pStyle w:val="Ttulo1"/>
        <w:numPr>
          <w:ilvl w:val="3"/>
          <w:numId w:val="48"/>
        </w:numPr>
        <w:tabs>
          <w:tab w:val="left" w:pos="828"/>
          <w:tab w:val="left" w:pos="8646"/>
        </w:tabs>
        <w:spacing w:before="92"/>
        <w:ind w:left="0" w:hanging="360"/>
        <w:jc w:val="both"/>
      </w:pPr>
      <w:r>
        <w:rPr>
          <w:shd w:val="clear" w:color="auto" w:fill="BEBEBE"/>
        </w:rPr>
        <w:t>DADOS QUANTITATIVOS FÍSICOS ESTIMADOS</w:t>
      </w:r>
      <w:r>
        <w:rPr>
          <w:shd w:val="clear" w:color="auto" w:fill="BEBEBE"/>
        </w:rPr>
        <w:tab/>
      </w:r>
    </w:p>
    <w:p w14:paraId="4CA851E8" w14:textId="77777777" w:rsidR="00D40A7A" w:rsidRDefault="00D40A7A" w:rsidP="00D40A7A">
      <w:pPr>
        <w:pStyle w:val="Corpodetexto"/>
        <w:spacing w:before="10"/>
        <w:rPr>
          <w:b/>
          <w:sz w:val="21"/>
        </w:rPr>
      </w:pPr>
    </w:p>
    <w:p w14:paraId="705AFC6F" w14:textId="77777777" w:rsidR="00D40A7A" w:rsidRDefault="00D40A7A" w:rsidP="00D40A7A">
      <w:pPr>
        <w:pStyle w:val="Corpodetexto"/>
        <w:tabs>
          <w:tab w:val="left" w:pos="901"/>
        </w:tabs>
        <w:spacing w:line="266" w:lineRule="auto"/>
      </w:pPr>
      <w:r>
        <w:rPr>
          <w:rFonts w:ascii="Calibri" w:hAnsi="Calibri"/>
        </w:rPr>
        <w:t>3.1</w:t>
      </w:r>
      <w:r>
        <w:rPr>
          <w:rFonts w:ascii="Calibri" w:hAnsi="Calibri"/>
        </w:rPr>
        <w:tab/>
      </w:r>
      <w:r>
        <w:t>Tem-se como necessário, para não prejudicar a execução dos serviços, mantendo os dentro dos padrões de exigências da CONTRATANTE, o seguinte quantitativo mínimo de profissionais/horas:</w:t>
      </w:r>
    </w:p>
    <w:p w14:paraId="6D930F47" w14:textId="77777777" w:rsidR="00D40A7A" w:rsidRDefault="00D40A7A" w:rsidP="00D40A7A">
      <w:pPr>
        <w:pStyle w:val="Corpodetexto"/>
        <w:spacing w:before="4"/>
        <w:rPr>
          <w:sz w:val="20"/>
        </w:rPr>
      </w:pPr>
    </w:p>
    <w:p w14:paraId="3DBE18CB" w14:textId="77777777" w:rsidR="00D40A7A" w:rsidRDefault="00D40A7A" w:rsidP="00D40A7A">
      <w:pPr>
        <w:pStyle w:val="Corpodetexto"/>
        <w:spacing w:before="4"/>
        <w:rPr>
          <w:sz w:val="20"/>
        </w:rPr>
      </w:pPr>
    </w:p>
    <w:p w14:paraId="40CA0348" w14:textId="77777777" w:rsidR="00D40A7A" w:rsidRDefault="00D40A7A" w:rsidP="00D40A7A">
      <w:pPr>
        <w:pStyle w:val="Corpodetexto"/>
        <w:spacing w:before="4"/>
        <w:rPr>
          <w:sz w:val="20"/>
        </w:rPr>
      </w:pPr>
    </w:p>
    <w:p w14:paraId="20ECAB56" w14:textId="77777777" w:rsidR="00D40A7A" w:rsidRDefault="00D40A7A" w:rsidP="00D40A7A">
      <w:pPr>
        <w:pStyle w:val="Corpodetexto"/>
        <w:spacing w:before="4"/>
        <w:rPr>
          <w:sz w:val="20"/>
        </w:rPr>
      </w:pPr>
    </w:p>
    <w:p w14:paraId="3275D557" w14:textId="77777777" w:rsidR="00D40A7A" w:rsidRDefault="00D40A7A" w:rsidP="00D40A7A">
      <w:pPr>
        <w:pStyle w:val="Ttulo1"/>
        <w:spacing w:after="44"/>
        <w:jc w:val="center"/>
      </w:pPr>
      <w:r>
        <w:t>LOTE ÚNICO– SERVIÇOS- SECRETARIA MUNICIPAL DE SAÚDE</w:t>
      </w:r>
    </w:p>
    <w:tbl>
      <w:tblPr>
        <w:tblW w:w="8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
        <w:gridCol w:w="6025"/>
        <w:gridCol w:w="1703"/>
      </w:tblGrid>
      <w:tr w:rsidR="00D40A7A" w14:paraId="2D1058AD" w14:textId="77777777" w:rsidTr="008E3931">
        <w:trPr>
          <w:trHeight w:val="712"/>
          <w:jc w:val="center"/>
        </w:trPr>
        <w:tc>
          <w:tcPr>
            <w:tcW w:w="488" w:type="dxa"/>
            <w:tcBorders>
              <w:left w:val="single" w:sz="6" w:space="0" w:color="000000"/>
            </w:tcBorders>
            <w:vAlign w:val="center"/>
          </w:tcPr>
          <w:p w14:paraId="6D862EF0" w14:textId="77777777" w:rsidR="00D40A7A" w:rsidRPr="0013462E" w:rsidRDefault="00D40A7A" w:rsidP="00886190">
            <w:pPr>
              <w:pStyle w:val="TableParagraph"/>
              <w:spacing w:before="4"/>
              <w:ind w:left="0"/>
              <w:jc w:val="center"/>
              <w:rPr>
                <w:b/>
              </w:rPr>
            </w:pPr>
            <w:r>
              <w:rPr>
                <w:b/>
              </w:rPr>
              <w:t>ITEM</w:t>
            </w:r>
          </w:p>
        </w:tc>
        <w:tc>
          <w:tcPr>
            <w:tcW w:w="6025" w:type="dxa"/>
            <w:tcBorders>
              <w:left w:val="single" w:sz="6" w:space="0" w:color="000000"/>
            </w:tcBorders>
            <w:vAlign w:val="center"/>
          </w:tcPr>
          <w:p w14:paraId="4FC3A034" w14:textId="77777777" w:rsidR="00D40A7A" w:rsidRPr="0013462E" w:rsidRDefault="00D40A7A" w:rsidP="00886190">
            <w:pPr>
              <w:pStyle w:val="TableParagraph"/>
              <w:spacing w:before="4"/>
              <w:ind w:left="0"/>
              <w:jc w:val="center"/>
              <w:rPr>
                <w:b/>
              </w:rPr>
            </w:pPr>
          </w:p>
          <w:p w14:paraId="1EE5BDD7" w14:textId="77777777" w:rsidR="00D40A7A" w:rsidRPr="0013462E" w:rsidRDefault="00D40A7A" w:rsidP="00886190">
            <w:pPr>
              <w:pStyle w:val="TableParagraph"/>
              <w:ind w:left="0" w:right="1397"/>
              <w:jc w:val="center"/>
              <w:rPr>
                <w:b/>
                <w:i/>
              </w:rPr>
            </w:pPr>
            <w:r w:rsidRPr="0013462E">
              <w:rPr>
                <w:b/>
                <w:i/>
              </w:rPr>
              <w:t>DESCRIÇÃO DETALHADA DO(S) SERVIÇO(S)</w:t>
            </w:r>
          </w:p>
        </w:tc>
        <w:tc>
          <w:tcPr>
            <w:tcW w:w="1703" w:type="dxa"/>
            <w:vAlign w:val="center"/>
          </w:tcPr>
          <w:p w14:paraId="6EB09780" w14:textId="77777777" w:rsidR="00D40A7A" w:rsidRPr="0013462E" w:rsidRDefault="00D40A7A" w:rsidP="00886190">
            <w:pPr>
              <w:pStyle w:val="TableParagraph"/>
              <w:spacing w:before="9"/>
              <w:ind w:left="0"/>
              <w:jc w:val="center"/>
              <w:rPr>
                <w:b/>
              </w:rPr>
            </w:pPr>
          </w:p>
          <w:p w14:paraId="07B104C3" w14:textId="77777777" w:rsidR="00D40A7A" w:rsidRPr="0013462E" w:rsidRDefault="00D40A7A" w:rsidP="00886190">
            <w:pPr>
              <w:pStyle w:val="TableParagraph"/>
              <w:ind w:left="0"/>
              <w:jc w:val="center"/>
              <w:rPr>
                <w:b/>
                <w:i/>
              </w:rPr>
            </w:pPr>
            <w:r w:rsidRPr="0013462E">
              <w:rPr>
                <w:b/>
                <w:i/>
              </w:rPr>
              <w:t>HORAS GLOBAL</w:t>
            </w:r>
          </w:p>
        </w:tc>
      </w:tr>
      <w:tr w:rsidR="00D40A7A" w14:paraId="27FDB831" w14:textId="77777777" w:rsidTr="008E3931">
        <w:trPr>
          <w:trHeight w:val="530"/>
          <w:jc w:val="center"/>
        </w:trPr>
        <w:tc>
          <w:tcPr>
            <w:tcW w:w="488" w:type="dxa"/>
            <w:tcBorders>
              <w:left w:val="single" w:sz="6" w:space="0" w:color="000000"/>
            </w:tcBorders>
            <w:vAlign w:val="center"/>
          </w:tcPr>
          <w:p w14:paraId="6726A249" w14:textId="77777777" w:rsidR="00D40A7A" w:rsidRPr="0013462E" w:rsidRDefault="00D40A7A" w:rsidP="00886190">
            <w:pPr>
              <w:pStyle w:val="TableParagraph"/>
              <w:spacing w:line="264" w:lineRule="exact"/>
              <w:ind w:left="0" w:right="-33"/>
              <w:jc w:val="center"/>
              <w:rPr>
                <w:b/>
              </w:rPr>
            </w:pPr>
            <w:r>
              <w:rPr>
                <w:b/>
              </w:rPr>
              <w:t>01</w:t>
            </w:r>
          </w:p>
        </w:tc>
        <w:tc>
          <w:tcPr>
            <w:tcW w:w="6025" w:type="dxa"/>
            <w:tcBorders>
              <w:left w:val="single" w:sz="6" w:space="0" w:color="000000"/>
            </w:tcBorders>
            <w:vAlign w:val="center"/>
          </w:tcPr>
          <w:p w14:paraId="502CC8A0" w14:textId="1043EFA5" w:rsidR="00D40A7A" w:rsidRDefault="00D40A7A" w:rsidP="00886190">
            <w:pPr>
              <w:pStyle w:val="TableParagraph"/>
              <w:spacing w:line="264" w:lineRule="exact"/>
              <w:ind w:left="0" w:right="-33"/>
            </w:pPr>
            <w:proofErr w:type="spellStart"/>
            <w:r>
              <w:rPr>
                <w:b/>
              </w:rPr>
              <w:t>Serviços</w:t>
            </w:r>
            <w:proofErr w:type="spellEnd"/>
            <w:r>
              <w:rPr>
                <w:b/>
              </w:rPr>
              <w:t xml:space="preserve"> de </w:t>
            </w:r>
            <w:proofErr w:type="spellStart"/>
            <w:r>
              <w:rPr>
                <w:b/>
              </w:rPr>
              <w:t>preparação</w:t>
            </w:r>
            <w:proofErr w:type="spellEnd"/>
            <w:r>
              <w:rPr>
                <w:b/>
              </w:rPr>
              <w:t xml:space="preserve"> e </w:t>
            </w:r>
            <w:proofErr w:type="spellStart"/>
            <w:r>
              <w:rPr>
                <w:b/>
              </w:rPr>
              <w:t>distribuição</w:t>
            </w:r>
            <w:proofErr w:type="spellEnd"/>
            <w:r>
              <w:rPr>
                <w:b/>
              </w:rPr>
              <w:t xml:space="preserve"> de </w:t>
            </w:r>
            <w:proofErr w:type="spellStart"/>
            <w:r>
              <w:rPr>
                <w:b/>
              </w:rPr>
              <w:t>alimentos</w:t>
            </w:r>
            <w:proofErr w:type="spellEnd"/>
            <w:r w:rsidRPr="00E2165F">
              <w:rPr>
                <w:b/>
              </w:rPr>
              <w:t xml:space="preserve"> </w:t>
            </w:r>
            <w:proofErr w:type="spellStart"/>
            <w:r w:rsidRPr="00E2165F">
              <w:t>Auxiliar</w:t>
            </w:r>
            <w:proofErr w:type="spellEnd"/>
            <w:r w:rsidRPr="00E2165F">
              <w:t xml:space="preserve"> </w:t>
            </w:r>
            <w:proofErr w:type="spellStart"/>
            <w:r w:rsidRPr="00E2165F">
              <w:t>nos</w:t>
            </w:r>
            <w:proofErr w:type="spellEnd"/>
            <w:r w:rsidRPr="00E2165F">
              <w:t xml:space="preserve"> </w:t>
            </w:r>
            <w:proofErr w:type="spellStart"/>
            <w:r w:rsidRPr="00E2165F">
              <w:t>serviços</w:t>
            </w:r>
            <w:proofErr w:type="spellEnd"/>
            <w:r w:rsidRPr="00E2165F">
              <w:t xml:space="preserve"> que </w:t>
            </w:r>
            <w:proofErr w:type="spellStart"/>
            <w:r w:rsidRPr="00E2165F">
              <w:t>compreendem</w:t>
            </w:r>
            <w:proofErr w:type="spellEnd"/>
            <w:r w:rsidRPr="00E2165F">
              <w:t xml:space="preserve"> </w:t>
            </w:r>
            <w:proofErr w:type="spellStart"/>
            <w:r w:rsidRPr="00E2165F">
              <w:t>elaboração</w:t>
            </w:r>
            <w:proofErr w:type="spellEnd"/>
            <w:r w:rsidRPr="00E2165F">
              <w:t xml:space="preserve"> de </w:t>
            </w:r>
            <w:proofErr w:type="spellStart"/>
            <w:r w:rsidRPr="00E2165F">
              <w:t>refeições</w:t>
            </w:r>
            <w:proofErr w:type="spellEnd"/>
            <w:r w:rsidRPr="00E2165F">
              <w:t xml:space="preserve">, </w:t>
            </w:r>
            <w:proofErr w:type="spellStart"/>
            <w:r w:rsidRPr="00E2165F">
              <w:t>incluindo</w:t>
            </w:r>
            <w:proofErr w:type="spellEnd"/>
            <w:r w:rsidRPr="00E2165F">
              <w:t xml:space="preserve"> </w:t>
            </w:r>
            <w:proofErr w:type="spellStart"/>
            <w:r w:rsidRPr="00E2165F">
              <w:t>atividades</w:t>
            </w:r>
            <w:proofErr w:type="spellEnd"/>
            <w:r w:rsidRPr="00E2165F">
              <w:t xml:space="preserve"> </w:t>
            </w:r>
            <w:proofErr w:type="spellStart"/>
            <w:r w:rsidRPr="00E2165F">
              <w:t>desde</w:t>
            </w:r>
            <w:proofErr w:type="spellEnd"/>
            <w:r w:rsidRPr="00E2165F">
              <w:t xml:space="preserve"> </w:t>
            </w:r>
            <w:proofErr w:type="spellStart"/>
            <w:r w:rsidRPr="00E2165F">
              <w:t>pré-preparo</w:t>
            </w:r>
            <w:proofErr w:type="spellEnd"/>
            <w:r w:rsidRPr="00E2165F">
              <w:t xml:space="preserve">, </w:t>
            </w:r>
            <w:proofErr w:type="spellStart"/>
            <w:r w:rsidRPr="00E2165F">
              <w:t>confecção</w:t>
            </w:r>
            <w:proofErr w:type="spellEnd"/>
            <w:r w:rsidRPr="00E2165F">
              <w:t xml:space="preserve"> de </w:t>
            </w:r>
            <w:proofErr w:type="spellStart"/>
            <w:r w:rsidRPr="00E2165F">
              <w:t>sucos</w:t>
            </w:r>
            <w:proofErr w:type="spellEnd"/>
            <w:r w:rsidRPr="00E2165F">
              <w:t xml:space="preserve">, </w:t>
            </w:r>
            <w:proofErr w:type="spellStart"/>
            <w:r w:rsidRPr="00E2165F">
              <w:t>lanches</w:t>
            </w:r>
            <w:proofErr w:type="spellEnd"/>
            <w:r w:rsidRPr="00E2165F">
              <w:t xml:space="preserve">, </w:t>
            </w:r>
            <w:proofErr w:type="spellStart"/>
            <w:r w:rsidRPr="00E2165F">
              <w:t>distribuição</w:t>
            </w:r>
            <w:proofErr w:type="spellEnd"/>
            <w:r w:rsidRPr="00E2165F">
              <w:t xml:space="preserve">, </w:t>
            </w:r>
            <w:proofErr w:type="spellStart"/>
            <w:r w:rsidRPr="00E2165F">
              <w:t>organização</w:t>
            </w:r>
            <w:proofErr w:type="spellEnd"/>
            <w:r w:rsidRPr="00E2165F">
              <w:t xml:space="preserve"> e </w:t>
            </w:r>
            <w:proofErr w:type="spellStart"/>
            <w:r w:rsidRPr="00E2165F">
              <w:t>limpeza</w:t>
            </w:r>
            <w:proofErr w:type="spellEnd"/>
          </w:p>
        </w:tc>
        <w:tc>
          <w:tcPr>
            <w:tcW w:w="1703" w:type="dxa"/>
            <w:vAlign w:val="center"/>
          </w:tcPr>
          <w:p w14:paraId="61197080" w14:textId="77777777" w:rsidR="00D40A7A" w:rsidRDefault="00D40A7A" w:rsidP="00886190">
            <w:pPr>
              <w:pStyle w:val="TableParagraph"/>
              <w:spacing w:before="5"/>
              <w:ind w:left="0" w:right="763"/>
              <w:jc w:val="center"/>
            </w:pPr>
            <w:r>
              <w:t>42.240</w:t>
            </w:r>
          </w:p>
        </w:tc>
      </w:tr>
      <w:tr w:rsidR="00D40A7A" w14:paraId="2CC12023" w14:textId="77777777" w:rsidTr="008E3931">
        <w:trPr>
          <w:trHeight w:val="839"/>
          <w:jc w:val="center"/>
        </w:trPr>
        <w:tc>
          <w:tcPr>
            <w:tcW w:w="488" w:type="dxa"/>
            <w:tcBorders>
              <w:left w:val="single" w:sz="6" w:space="0" w:color="000000"/>
            </w:tcBorders>
            <w:vAlign w:val="center"/>
          </w:tcPr>
          <w:p w14:paraId="4B8FF389" w14:textId="77777777" w:rsidR="00D40A7A" w:rsidRPr="0013462E" w:rsidRDefault="00D40A7A" w:rsidP="00886190">
            <w:pPr>
              <w:pStyle w:val="TableParagraph"/>
              <w:spacing w:before="17" w:line="264" w:lineRule="auto"/>
              <w:ind w:left="0" w:right="-33"/>
              <w:jc w:val="center"/>
              <w:rPr>
                <w:b/>
              </w:rPr>
            </w:pPr>
            <w:r>
              <w:rPr>
                <w:b/>
              </w:rPr>
              <w:lastRenderedPageBreak/>
              <w:t>02</w:t>
            </w:r>
          </w:p>
        </w:tc>
        <w:tc>
          <w:tcPr>
            <w:tcW w:w="6025" w:type="dxa"/>
            <w:tcBorders>
              <w:left w:val="single" w:sz="6" w:space="0" w:color="000000"/>
            </w:tcBorders>
            <w:vAlign w:val="center"/>
          </w:tcPr>
          <w:p w14:paraId="6C7EB066" w14:textId="1053CCD6" w:rsidR="00D40A7A" w:rsidRDefault="00D40A7A" w:rsidP="00886190">
            <w:pPr>
              <w:pStyle w:val="TableParagraph"/>
              <w:spacing w:before="17" w:line="264" w:lineRule="auto"/>
              <w:ind w:left="0" w:right="-33"/>
            </w:pPr>
            <w:proofErr w:type="spellStart"/>
            <w:r w:rsidRPr="00E2165F">
              <w:rPr>
                <w:b/>
              </w:rPr>
              <w:t>Serviços</w:t>
            </w:r>
            <w:proofErr w:type="spellEnd"/>
            <w:r w:rsidRPr="00E2165F">
              <w:rPr>
                <w:b/>
              </w:rPr>
              <w:t xml:space="preserve"> </w:t>
            </w:r>
            <w:r>
              <w:rPr>
                <w:b/>
              </w:rPr>
              <w:t xml:space="preserve">de </w:t>
            </w:r>
            <w:proofErr w:type="spellStart"/>
            <w:r>
              <w:rPr>
                <w:b/>
              </w:rPr>
              <w:t>limpeza</w:t>
            </w:r>
            <w:proofErr w:type="spellEnd"/>
            <w:r>
              <w:rPr>
                <w:b/>
              </w:rPr>
              <w:t xml:space="preserve"> e </w:t>
            </w:r>
            <w:proofErr w:type="spellStart"/>
            <w:r>
              <w:rPr>
                <w:b/>
              </w:rPr>
              <w:t>conservação</w:t>
            </w:r>
            <w:proofErr w:type="spellEnd"/>
            <w:r>
              <w:rPr>
                <w:b/>
              </w:rPr>
              <w:t xml:space="preserve"> de </w:t>
            </w:r>
            <w:proofErr w:type="spellStart"/>
            <w:r>
              <w:rPr>
                <w:b/>
              </w:rPr>
              <w:t>prédios</w:t>
            </w:r>
            <w:proofErr w:type="spellEnd"/>
            <w:r>
              <w:rPr>
                <w:b/>
              </w:rPr>
              <w:t xml:space="preserve"> </w:t>
            </w:r>
            <w:proofErr w:type="spellStart"/>
            <w:r>
              <w:rPr>
                <w:b/>
              </w:rPr>
              <w:t>públicos</w:t>
            </w:r>
            <w:proofErr w:type="spellEnd"/>
            <w:r w:rsidRPr="00E2165F">
              <w:rPr>
                <w:b/>
              </w:rPr>
              <w:t xml:space="preserve">: </w:t>
            </w:r>
            <w:proofErr w:type="spellStart"/>
            <w:r>
              <w:t>Re</w:t>
            </w:r>
            <w:r w:rsidRPr="00E2165F">
              <w:t>sponsável</w:t>
            </w:r>
            <w:proofErr w:type="spellEnd"/>
            <w:r w:rsidRPr="00E2165F">
              <w:t xml:space="preserve"> pela </w:t>
            </w:r>
            <w:proofErr w:type="spellStart"/>
            <w:r w:rsidRPr="00E2165F">
              <w:t>limpeza</w:t>
            </w:r>
            <w:proofErr w:type="spellEnd"/>
            <w:r w:rsidRPr="00E2165F">
              <w:t xml:space="preserve"> do local de </w:t>
            </w:r>
            <w:proofErr w:type="spellStart"/>
            <w:r w:rsidRPr="00E2165F">
              <w:t>trabalho</w:t>
            </w:r>
            <w:proofErr w:type="spellEnd"/>
            <w:r w:rsidRPr="00E2165F">
              <w:t xml:space="preserve">, </w:t>
            </w:r>
            <w:proofErr w:type="spellStart"/>
            <w:r w:rsidRPr="00E2165F">
              <w:t>controle</w:t>
            </w:r>
            <w:proofErr w:type="spellEnd"/>
            <w:r w:rsidRPr="00E2165F">
              <w:t xml:space="preserve"> de </w:t>
            </w:r>
            <w:proofErr w:type="spellStart"/>
            <w:r w:rsidRPr="00E2165F">
              <w:t>materiais</w:t>
            </w:r>
            <w:proofErr w:type="spellEnd"/>
            <w:r w:rsidRPr="00E2165F">
              <w:t xml:space="preserve">, </w:t>
            </w:r>
            <w:proofErr w:type="spellStart"/>
            <w:r w:rsidRPr="00E2165F">
              <w:t>organização</w:t>
            </w:r>
            <w:proofErr w:type="spellEnd"/>
            <w:r w:rsidRPr="00E2165F">
              <w:t xml:space="preserve"> dos </w:t>
            </w:r>
            <w:proofErr w:type="spellStart"/>
            <w:r w:rsidRPr="00E2165F">
              <w:t>ambientes</w:t>
            </w:r>
            <w:proofErr w:type="spellEnd"/>
            <w:r w:rsidRPr="00E2165F">
              <w:t xml:space="preserve">, </w:t>
            </w:r>
            <w:proofErr w:type="spellStart"/>
            <w:r w:rsidRPr="00E2165F">
              <w:t>atendimento</w:t>
            </w:r>
            <w:proofErr w:type="spellEnd"/>
            <w:r w:rsidRPr="00E2165F">
              <w:t xml:space="preserve"> e </w:t>
            </w:r>
            <w:proofErr w:type="spellStart"/>
            <w:r w:rsidRPr="00E2165F">
              <w:t>diferentes</w:t>
            </w:r>
            <w:proofErr w:type="spellEnd"/>
            <w:r w:rsidRPr="00E2165F">
              <w:t xml:space="preserve"> </w:t>
            </w:r>
            <w:proofErr w:type="spellStart"/>
            <w:r w:rsidRPr="00E2165F">
              <w:t>tipos</w:t>
            </w:r>
            <w:proofErr w:type="spellEnd"/>
            <w:r w:rsidRPr="00E2165F">
              <w:t xml:space="preserve"> de </w:t>
            </w:r>
            <w:proofErr w:type="spellStart"/>
            <w:r w:rsidRPr="00E2165F">
              <w:t>serviços</w:t>
            </w:r>
            <w:proofErr w:type="spellEnd"/>
            <w:r w:rsidRPr="00E2165F">
              <w:t xml:space="preserve"> de </w:t>
            </w:r>
            <w:proofErr w:type="spellStart"/>
            <w:r w:rsidRPr="00E2165F">
              <w:t>manutenção</w:t>
            </w:r>
            <w:proofErr w:type="spellEnd"/>
            <w:r w:rsidRPr="00E2165F">
              <w:t>.</w:t>
            </w:r>
          </w:p>
        </w:tc>
        <w:tc>
          <w:tcPr>
            <w:tcW w:w="1703" w:type="dxa"/>
            <w:vAlign w:val="center"/>
          </w:tcPr>
          <w:p w14:paraId="53422CE5" w14:textId="77777777" w:rsidR="00D40A7A" w:rsidRDefault="00D40A7A" w:rsidP="00886190">
            <w:pPr>
              <w:pStyle w:val="TableParagraph"/>
              <w:spacing w:before="17"/>
              <w:ind w:left="0" w:right="771"/>
              <w:jc w:val="center"/>
            </w:pPr>
            <w:r>
              <w:t>126.720</w:t>
            </w:r>
          </w:p>
        </w:tc>
      </w:tr>
      <w:tr w:rsidR="00D40A7A" w14:paraId="23EBFE49" w14:textId="77777777" w:rsidTr="008E3931">
        <w:trPr>
          <w:trHeight w:val="1325"/>
          <w:jc w:val="center"/>
        </w:trPr>
        <w:tc>
          <w:tcPr>
            <w:tcW w:w="488" w:type="dxa"/>
            <w:tcBorders>
              <w:left w:val="single" w:sz="6" w:space="0" w:color="000000"/>
            </w:tcBorders>
            <w:vAlign w:val="center"/>
          </w:tcPr>
          <w:p w14:paraId="07FABB7B" w14:textId="77777777" w:rsidR="00D40A7A" w:rsidRPr="0013462E" w:rsidRDefault="00D40A7A" w:rsidP="00886190">
            <w:pPr>
              <w:pStyle w:val="TableParagraph"/>
              <w:spacing w:before="6" w:line="252" w:lineRule="auto"/>
              <w:ind w:left="0" w:right="-15"/>
              <w:jc w:val="center"/>
              <w:rPr>
                <w:b/>
              </w:rPr>
            </w:pPr>
            <w:r>
              <w:rPr>
                <w:b/>
              </w:rPr>
              <w:t>03</w:t>
            </w:r>
          </w:p>
        </w:tc>
        <w:tc>
          <w:tcPr>
            <w:tcW w:w="6025" w:type="dxa"/>
            <w:tcBorders>
              <w:left w:val="single" w:sz="6" w:space="0" w:color="000000"/>
            </w:tcBorders>
            <w:vAlign w:val="center"/>
          </w:tcPr>
          <w:p w14:paraId="38F70C37" w14:textId="77777777" w:rsidR="00D40A7A" w:rsidRDefault="00D40A7A" w:rsidP="00886190">
            <w:pPr>
              <w:pStyle w:val="TableParagraph"/>
              <w:spacing w:before="6" w:line="252" w:lineRule="auto"/>
              <w:ind w:left="0" w:right="-15"/>
              <w:jc w:val="both"/>
            </w:pPr>
            <w:proofErr w:type="spellStart"/>
            <w:r>
              <w:rPr>
                <w:b/>
              </w:rPr>
              <w:t>Serviços</w:t>
            </w:r>
            <w:proofErr w:type="spellEnd"/>
            <w:r>
              <w:rPr>
                <w:b/>
              </w:rPr>
              <w:t xml:space="preserve"> de </w:t>
            </w:r>
            <w:proofErr w:type="spellStart"/>
            <w:r>
              <w:rPr>
                <w:b/>
              </w:rPr>
              <w:t>logística</w:t>
            </w:r>
            <w:proofErr w:type="spellEnd"/>
            <w:r w:rsidRPr="00E2165F">
              <w:rPr>
                <w:b/>
              </w:rPr>
              <w:t xml:space="preserve">: </w:t>
            </w:r>
            <w:proofErr w:type="spellStart"/>
            <w:r w:rsidRPr="00E2165F">
              <w:t>Conduz</w:t>
            </w:r>
            <w:proofErr w:type="spellEnd"/>
            <w:r w:rsidRPr="00E2165F">
              <w:t xml:space="preserve"> </w:t>
            </w:r>
            <w:proofErr w:type="spellStart"/>
            <w:r w:rsidRPr="00E2165F">
              <w:t>ambulância</w:t>
            </w:r>
            <w:proofErr w:type="spellEnd"/>
            <w:r w:rsidRPr="00E2165F">
              <w:t xml:space="preserve"> e/</w:t>
            </w:r>
            <w:proofErr w:type="spellStart"/>
            <w:r w:rsidRPr="00E2165F">
              <w:t>ou</w:t>
            </w:r>
            <w:proofErr w:type="spellEnd"/>
            <w:r w:rsidRPr="00E2165F">
              <w:t xml:space="preserve"> </w:t>
            </w:r>
            <w:proofErr w:type="spellStart"/>
            <w:r w:rsidRPr="00E2165F">
              <w:t>demais</w:t>
            </w:r>
            <w:proofErr w:type="spellEnd"/>
            <w:r w:rsidRPr="00E2165F">
              <w:t xml:space="preserve"> </w:t>
            </w:r>
            <w:proofErr w:type="spellStart"/>
            <w:r w:rsidRPr="00E2165F">
              <w:t>transportes</w:t>
            </w:r>
            <w:proofErr w:type="spellEnd"/>
            <w:r w:rsidRPr="00E2165F">
              <w:t xml:space="preserve"> </w:t>
            </w:r>
            <w:proofErr w:type="spellStart"/>
            <w:r w:rsidRPr="00E2165F">
              <w:t>eletivos</w:t>
            </w:r>
            <w:proofErr w:type="spellEnd"/>
            <w:r w:rsidRPr="00E2165F">
              <w:t xml:space="preserve">, no </w:t>
            </w:r>
            <w:proofErr w:type="spellStart"/>
            <w:r w:rsidRPr="00E2165F">
              <w:t>transporte</w:t>
            </w:r>
            <w:proofErr w:type="spellEnd"/>
            <w:r w:rsidRPr="00E2165F">
              <w:t xml:space="preserve"> de </w:t>
            </w:r>
            <w:proofErr w:type="spellStart"/>
            <w:r w:rsidRPr="00E2165F">
              <w:t>emergência</w:t>
            </w:r>
            <w:proofErr w:type="spellEnd"/>
            <w:r w:rsidRPr="00E2165F">
              <w:t xml:space="preserve"> </w:t>
            </w:r>
            <w:proofErr w:type="spellStart"/>
            <w:r w:rsidRPr="00E2165F">
              <w:t>ou</w:t>
            </w:r>
            <w:proofErr w:type="spellEnd"/>
            <w:r w:rsidRPr="00E2165F">
              <w:t xml:space="preserve"> </w:t>
            </w:r>
            <w:proofErr w:type="spellStart"/>
            <w:r w:rsidRPr="00E2165F">
              <w:t>eletiva</w:t>
            </w:r>
            <w:proofErr w:type="spellEnd"/>
            <w:r w:rsidRPr="00E2165F">
              <w:t xml:space="preserve">, </w:t>
            </w:r>
            <w:proofErr w:type="spellStart"/>
            <w:r w:rsidRPr="00E2165F">
              <w:t>zelando</w:t>
            </w:r>
            <w:proofErr w:type="spellEnd"/>
            <w:r w:rsidRPr="00E2165F">
              <w:t xml:space="preserve"> </w:t>
            </w:r>
            <w:proofErr w:type="spellStart"/>
            <w:r w:rsidRPr="00E2165F">
              <w:t>pelos</w:t>
            </w:r>
            <w:proofErr w:type="spellEnd"/>
            <w:r w:rsidRPr="00E2165F">
              <w:t xml:space="preserve"> </w:t>
            </w:r>
            <w:proofErr w:type="spellStart"/>
            <w:r w:rsidRPr="00E2165F">
              <w:t>pacientes</w:t>
            </w:r>
            <w:proofErr w:type="spellEnd"/>
            <w:r w:rsidRPr="00E2165F">
              <w:t xml:space="preserve"> e </w:t>
            </w:r>
            <w:proofErr w:type="spellStart"/>
            <w:r w:rsidRPr="00E2165F">
              <w:t>equipe</w:t>
            </w:r>
            <w:proofErr w:type="spellEnd"/>
            <w:r w:rsidRPr="00E2165F">
              <w:t xml:space="preserve"> </w:t>
            </w:r>
            <w:proofErr w:type="spellStart"/>
            <w:r w:rsidRPr="00E2165F">
              <w:t>médica</w:t>
            </w:r>
            <w:proofErr w:type="spellEnd"/>
            <w:r w:rsidRPr="00E2165F">
              <w:t xml:space="preserve">; </w:t>
            </w:r>
            <w:proofErr w:type="spellStart"/>
            <w:r w:rsidRPr="00E2165F">
              <w:t>assim</w:t>
            </w:r>
            <w:proofErr w:type="spellEnd"/>
            <w:r w:rsidRPr="00E2165F">
              <w:t xml:space="preserve"> </w:t>
            </w:r>
            <w:proofErr w:type="spellStart"/>
            <w:r w:rsidRPr="00E2165F">
              <w:t>como</w:t>
            </w:r>
            <w:proofErr w:type="spellEnd"/>
            <w:r w:rsidRPr="00E2165F">
              <w:t xml:space="preserve"> </w:t>
            </w:r>
            <w:proofErr w:type="spellStart"/>
            <w:r w:rsidRPr="00E2165F">
              <w:t>contribuindo</w:t>
            </w:r>
            <w:proofErr w:type="spellEnd"/>
            <w:r w:rsidRPr="00E2165F">
              <w:t xml:space="preserve"> com a </w:t>
            </w:r>
            <w:proofErr w:type="spellStart"/>
            <w:r w:rsidRPr="00E2165F">
              <w:t>manutenção</w:t>
            </w:r>
            <w:proofErr w:type="spellEnd"/>
            <w:r w:rsidRPr="00E2165F">
              <w:t xml:space="preserve"> e </w:t>
            </w:r>
            <w:proofErr w:type="spellStart"/>
            <w:r w:rsidRPr="00E2165F">
              <w:t>organização</w:t>
            </w:r>
            <w:proofErr w:type="spellEnd"/>
            <w:r w:rsidRPr="00E2165F">
              <w:t xml:space="preserve"> do </w:t>
            </w:r>
            <w:proofErr w:type="spellStart"/>
            <w:r w:rsidRPr="00E2165F">
              <w:t>veículo</w:t>
            </w:r>
            <w:proofErr w:type="spellEnd"/>
            <w:r w:rsidRPr="00E2165F">
              <w:t>.</w:t>
            </w:r>
          </w:p>
        </w:tc>
        <w:tc>
          <w:tcPr>
            <w:tcW w:w="1703" w:type="dxa"/>
            <w:vAlign w:val="center"/>
          </w:tcPr>
          <w:p w14:paraId="789C6C19" w14:textId="77777777" w:rsidR="00D40A7A" w:rsidRDefault="00D40A7A" w:rsidP="00886190">
            <w:pPr>
              <w:pStyle w:val="TableParagraph"/>
              <w:spacing w:before="6"/>
              <w:ind w:left="0" w:right="763"/>
              <w:jc w:val="center"/>
            </w:pPr>
            <w:r>
              <w:t>73.920</w:t>
            </w:r>
          </w:p>
        </w:tc>
      </w:tr>
      <w:tr w:rsidR="00D40A7A" w14:paraId="5824CB42" w14:textId="77777777" w:rsidTr="008E3931">
        <w:trPr>
          <w:trHeight w:val="530"/>
          <w:jc w:val="center"/>
        </w:trPr>
        <w:tc>
          <w:tcPr>
            <w:tcW w:w="488" w:type="dxa"/>
            <w:tcBorders>
              <w:left w:val="single" w:sz="6" w:space="0" w:color="000000"/>
            </w:tcBorders>
            <w:vAlign w:val="center"/>
          </w:tcPr>
          <w:p w14:paraId="2F86EC18" w14:textId="77777777" w:rsidR="00D40A7A" w:rsidRPr="0013462E" w:rsidRDefault="00D40A7A" w:rsidP="00886190">
            <w:pPr>
              <w:pStyle w:val="TableParagraph"/>
              <w:spacing w:before="5"/>
              <w:ind w:left="0" w:right="-15"/>
              <w:jc w:val="center"/>
              <w:rPr>
                <w:b/>
              </w:rPr>
            </w:pPr>
            <w:r>
              <w:rPr>
                <w:b/>
              </w:rPr>
              <w:t>04</w:t>
            </w:r>
          </w:p>
        </w:tc>
        <w:tc>
          <w:tcPr>
            <w:tcW w:w="6025" w:type="dxa"/>
            <w:tcBorders>
              <w:left w:val="single" w:sz="6" w:space="0" w:color="000000"/>
            </w:tcBorders>
            <w:vAlign w:val="center"/>
          </w:tcPr>
          <w:p w14:paraId="661C29AF" w14:textId="77777777" w:rsidR="00D40A7A" w:rsidRDefault="00D40A7A" w:rsidP="00886190">
            <w:pPr>
              <w:pStyle w:val="TableParagraph"/>
              <w:spacing w:before="5"/>
              <w:ind w:left="0" w:right="-15"/>
            </w:pPr>
            <w:proofErr w:type="spellStart"/>
            <w:r>
              <w:rPr>
                <w:b/>
              </w:rPr>
              <w:t>Serviços</w:t>
            </w:r>
            <w:proofErr w:type="spellEnd"/>
            <w:r>
              <w:rPr>
                <w:b/>
              </w:rPr>
              <w:t xml:space="preserve"> de </w:t>
            </w:r>
            <w:proofErr w:type="spellStart"/>
            <w:r>
              <w:rPr>
                <w:b/>
              </w:rPr>
              <w:t>apoio</w:t>
            </w:r>
            <w:proofErr w:type="spellEnd"/>
            <w:r>
              <w:rPr>
                <w:b/>
              </w:rPr>
              <w:t xml:space="preserve"> </w:t>
            </w:r>
            <w:proofErr w:type="spellStart"/>
            <w:r>
              <w:rPr>
                <w:b/>
              </w:rPr>
              <w:t>Administrativo</w:t>
            </w:r>
            <w:proofErr w:type="spellEnd"/>
            <w:r>
              <w:rPr>
                <w:b/>
              </w:rPr>
              <w:t xml:space="preserve">: </w:t>
            </w:r>
            <w:proofErr w:type="spellStart"/>
            <w:r>
              <w:t>R</w:t>
            </w:r>
            <w:r w:rsidRPr="00263613">
              <w:t>esponsável</w:t>
            </w:r>
            <w:proofErr w:type="spellEnd"/>
            <w:r w:rsidRPr="00263613">
              <w:t xml:space="preserve"> </w:t>
            </w:r>
            <w:proofErr w:type="spellStart"/>
            <w:r w:rsidRPr="00263613">
              <w:t>por</w:t>
            </w:r>
            <w:proofErr w:type="spellEnd"/>
            <w:r w:rsidRPr="00263613">
              <w:t xml:space="preserve"> </w:t>
            </w:r>
            <w:proofErr w:type="spellStart"/>
            <w:r w:rsidRPr="00263613">
              <w:t>dar</w:t>
            </w:r>
            <w:proofErr w:type="spellEnd"/>
            <w:r w:rsidRPr="00263613">
              <w:t xml:space="preserve"> </w:t>
            </w:r>
            <w:proofErr w:type="spellStart"/>
            <w:r w:rsidRPr="00263613">
              <w:t>suporte</w:t>
            </w:r>
            <w:proofErr w:type="spellEnd"/>
            <w:r w:rsidRPr="00263613">
              <w:t xml:space="preserve"> </w:t>
            </w:r>
            <w:proofErr w:type="spellStart"/>
            <w:r w:rsidRPr="00263613">
              <w:t>às</w:t>
            </w:r>
            <w:proofErr w:type="spellEnd"/>
            <w:r w:rsidRPr="00263613">
              <w:t xml:space="preserve"> </w:t>
            </w:r>
            <w:proofErr w:type="spellStart"/>
            <w:r w:rsidRPr="00263613">
              <w:t>tarefas</w:t>
            </w:r>
            <w:proofErr w:type="spellEnd"/>
            <w:r w:rsidRPr="00263613">
              <w:t xml:space="preserve"> </w:t>
            </w:r>
            <w:proofErr w:type="spellStart"/>
            <w:r w:rsidRPr="00263613">
              <w:t>administrativas</w:t>
            </w:r>
            <w:proofErr w:type="spellEnd"/>
            <w:r w:rsidRPr="00263613">
              <w:t xml:space="preserve">. </w:t>
            </w:r>
            <w:proofErr w:type="spellStart"/>
            <w:r w:rsidRPr="00263613">
              <w:t>Eles</w:t>
            </w:r>
            <w:proofErr w:type="spellEnd"/>
            <w:r w:rsidRPr="00263613">
              <w:t xml:space="preserve"> </w:t>
            </w:r>
            <w:proofErr w:type="spellStart"/>
            <w:r w:rsidRPr="00263613">
              <w:t>planejam</w:t>
            </w:r>
            <w:proofErr w:type="spellEnd"/>
            <w:r w:rsidRPr="00263613">
              <w:t xml:space="preserve">, </w:t>
            </w:r>
            <w:proofErr w:type="spellStart"/>
            <w:r w:rsidRPr="00263613">
              <w:t>organizam</w:t>
            </w:r>
            <w:proofErr w:type="spellEnd"/>
            <w:r w:rsidRPr="00263613">
              <w:t xml:space="preserve">, </w:t>
            </w:r>
            <w:proofErr w:type="spellStart"/>
            <w:r w:rsidRPr="00263613">
              <w:t>coordenam</w:t>
            </w:r>
            <w:proofErr w:type="spellEnd"/>
            <w:r w:rsidRPr="00263613">
              <w:t xml:space="preserve"> e </w:t>
            </w:r>
            <w:proofErr w:type="spellStart"/>
            <w:r w:rsidRPr="00263613">
              <w:t>controlam</w:t>
            </w:r>
            <w:proofErr w:type="spellEnd"/>
            <w:r w:rsidRPr="00263613">
              <w:t xml:space="preserve"> </w:t>
            </w:r>
            <w:proofErr w:type="spellStart"/>
            <w:r w:rsidRPr="00263613">
              <w:t>todos</w:t>
            </w:r>
            <w:proofErr w:type="spellEnd"/>
            <w:r w:rsidRPr="00263613">
              <w:t xml:space="preserve"> </w:t>
            </w:r>
            <w:proofErr w:type="spellStart"/>
            <w:r w:rsidRPr="00263613">
              <w:t>os</w:t>
            </w:r>
            <w:proofErr w:type="spellEnd"/>
            <w:r w:rsidRPr="00263613">
              <w:t xml:space="preserve"> </w:t>
            </w:r>
            <w:proofErr w:type="spellStart"/>
            <w:r w:rsidRPr="00263613">
              <w:t>procedimentos</w:t>
            </w:r>
            <w:proofErr w:type="spellEnd"/>
            <w:r w:rsidRPr="00263613">
              <w:t xml:space="preserve"> </w:t>
            </w:r>
            <w:proofErr w:type="spellStart"/>
            <w:r w:rsidRPr="00263613">
              <w:t>operacionais</w:t>
            </w:r>
            <w:proofErr w:type="spellEnd"/>
            <w:r w:rsidRPr="00263613">
              <w:t xml:space="preserve"> e as </w:t>
            </w:r>
            <w:proofErr w:type="spellStart"/>
            <w:r w:rsidRPr="00263613">
              <w:t>suas</w:t>
            </w:r>
            <w:proofErr w:type="spellEnd"/>
            <w:r w:rsidRPr="00263613">
              <w:t xml:space="preserve"> </w:t>
            </w:r>
            <w:proofErr w:type="spellStart"/>
            <w:r w:rsidRPr="00263613">
              <w:t>respectivas</w:t>
            </w:r>
            <w:proofErr w:type="spellEnd"/>
            <w:r w:rsidRPr="00263613">
              <w:t xml:space="preserve"> </w:t>
            </w:r>
            <w:proofErr w:type="spellStart"/>
            <w:r w:rsidRPr="00263613">
              <w:t>documentações</w:t>
            </w:r>
            <w:proofErr w:type="spellEnd"/>
            <w:r w:rsidRPr="00263613">
              <w:t xml:space="preserve">, </w:t>
            </w:r>
            <w:proofErr w:type="spellStart"/>
            <w:r w:rsidRPr="00263613">
              <w:t>utilizando</w:t>
            </w:r>
            <w:proofErr w:type="spellEnd"/>
            <w:r w:rsidRPr="00263613">
              <w:t xml:space="preserve"> </w:t>
            </w:r>
            <w:proofErr w:type="spellStart"/>
            <w:r w:rsidRPr="00263613">
              <w:t>desde</w:t>
            </w:r>
            <w:proofErr w:type="spellEnd"/>
            <w:r w:rsidRPr="00263613">
              <w:t xml:space="preserve"> </w:t>
            </w:r>
            <w:proofErr w:type="spellStart"/>
            <w:r w:rsidRPr="00263613">
              <w:t>métodos</w:t>
            </w:r>
            <w:proofErr w:type="spellEnd"/>
            <w:r w:rsidRPr="00263613">
              <w:t xml:space="preserve"> </w:t>
            </w:r>
            <w:proofErr w:type="spellStart"/>
            <w:r w:rsidRPr="00263613">
              <w:t>manuais</w:t>
            </w:r>
            <w:proofErr w:type="spellEnd"/>
            <w:r w:rsidRPr="00263613">
              <w:t xml:space="preserve">, </w:t>
            </w:r>
            <w:proofErr w:type="spellStart"/>
            <w:r w:rsidRPr="00263613">
              <w:t>analógicos</w:t>
            </w:r>
            <w:proofErr w:type="spellEnd"/>
            <w:r w:rsidRPr="00263613">
              <w:t xml:space="preserve"> e </w:t>
            </w:r>
            <w:proofErr w:type="spellStart"/>
            <w:r w:rsidRPr="00263613">
              <w:t>digitais</w:t>
            </w:r>
            <w:proofErr w:type="spellEnd"/>
            <w:r w:rsidRPr="00263613">
              <w:t>.</w:t>
            </w:r>
          </w:p>
        </w:tc>
        <w:tc>
          <w:tcPr>
            <w:tcW w:w="1703" w:type="dxa"/>
            <w:vAlign w:val="center"/>
          </w:tcPr>
          <w:p w14:paraId="61781E07" w14:textId="77777777" w:rsidR="00D40A7A" w:rsidRDefault="00D40A7A" w:rsidP="00886190">
            <w:pPr>
              <w:pStyle w:val="TableParagraph"/>
              <w:spacing w:before="5"/>
              <w:ind w:left="0" w:right="763"/>
              <w:jc w:val="center"/>
            </w:pPr>
            <w:r>
              <w:t>264.000</w:t>
            </w:r>
          </w:p>
        </w:tc>
      </w:tr>
    </w:tbl>
    <w:p w14:paraId="16967F37" w14:textId="77777777" w:rsidR="00D40A7A" w:rsidRDefault="00D40A7A" w:rsidP="00D40A7A">
      <w:pPr>
        <w:pStyle w:val="Corpodetexto"/>
        <w:spacing w:before="8"/>
        <w:rPr>
          <w:b/>
          <w:sz w:val="15"/>
        </w:rPr>
      </w:pPr>
    </w:p>
    <w:p w14:paraId="269B2B76" w14:textId="77777777" w:rsidR="00D40A7A" w:rsidRDefault="00D40A7A" w:rsidP="00D40A7A">
      <w:pPr>
        <w:pStyle w:val="PargrafodaLista"/>
        <w:widowControl w:val="0"/>
        <w:numPr>
          <w:ilvl w:val="1"/>
          <w:numId w:val="46"/>
        </w:numPr>
        <w:tabs>
          <w:tab w:val="left" w:pos="886"/>
        </w:tabs>
        <w:autoSpaceDE w:val="0"/>
        <w:autoSpaceDN w:val="0"/>
        <w:spacing w:before="88" w:after="0" w:line="261" w:lineRule="auto"/>
        <w:ind w:left="0" w:right="-1" w:firstLine="0"/>
        <w:contextualSpacing w:val="0"/>
        <w:jc w:val="both"/>
      </w:pPr>
      <w:r>
        <w:t>Todos os serviços devem ser executados em consonância com as prescrições, normas Técnicas da ABNT, Decretos Municipais e Legislações específicas aos serviços.</w:t>
      </w:r>
    </w:p>
    <w:p w14:paraId="29DF1679" w14:textId="08F2B3D2" w:rsidR="00D40A7A" w:rsidRDefault="00D40A7A" w:rsidP="00D40A7A">
      <w:pPr>
        <w:pStyle w:val="PargrafodaLista"/>
        <w:widowControl w:val="0"/>
        <w:numPr>
          <w:ilvl w:val="1"/>
          <w:numId w:val="46"/>
        </w:numPr>
        <w:tabs>
          <w:tab w:val="left" w:pos="989"/>
        </w:tabs>
        <w:autoSpaceDE w:val="0"/>
        <w:autoSpaceDN w:val="0"/>
        <w:spacing w:before="13" w:after="0" w:line="268" w:lineRule="auto"/>
        <w:ind w:left="0" w:right="-1" w:firstLine="0"/>
        <w:contextualSpacing w:val="0"/>
        <w:jc w:val="both"/>
      </w:pPr>
      <w:r>
        <w:t xml:space="preserve">É de responsabilidade da CONTRATADA a adoção de todas as medidas preliminares e preparatórias para a prestação dos serviços objeto desta licitação, inclusive as relativas à obtenção de </w:t>
      </w:r>
      <w:r w:rsidR="008E3931">
        <w:t>alvarás, licenças</w:t>
      </w:r>
      <w:r>
        <w:t>,</w:t>
      </w:r>
      <w:r w:rsidR="008E3931">
        <w:t xml:space="preserve"> </w:t>
      </w:r>
      <w:r>
        <w:t>preparação da área,</w:t>
      </w:r>
      <w:r w:rsidR="008E3931">
        <w:t xml:space="preserve"> </w:t>
      </w:r>
      <w:r>
        <w:t>proteção de terceiros, entre outros.</w:t>
      </w:r>
    </w:p>
    <w:p w14:paraId="6E6DFA2B" w14:textId="77777777" w:rsidR="00D40A7A" w:rsidRDefault="00D40A7A" w:rsidP="00D40A7A">
      <w:pPr>
        <w:pStyle w:val="PargrafodaLista"/>
        <w:widowControl w:val="0"/>
        <w:numPr>
          <w:ilvl w:val="1"/>
          <w:numId w:val="46"/>
        </w:numPr>
        <w:tabs>
          <w:tab w:val="left" w:pos="929"/>
        </w:tabs>
        <w:autoSpaceDE w:val="0"/>
        <w:autoSpaceDN w:val="0"/>
        <w:spacing w:before="8" w:after="0" w:line="266" w:lineRule="auto"/>
        <w:ind w:left="0" w:right="-1" w:firstLine="0"/>
        <w:contextualSpacing w:val="0"/>
        <w:jc w:val="both"/>
      </w:pPr>
      <w:r>
        <w:t>Todos os locais onde forem executados os serviços devem ser entregues totalmente livres, limpos e desimpedidos.</w:t>
      </w:r>
    </w:p>
    <w:p w14:paraId="0C233823" w14:textId="77777777" w:rsidR="00D40A7A" w:rsidRDefault="00D40A7A" w:rsidP="00D40A7A">
      <w:pPr>
        <w:pStyle w:val="PargrafodaLista"/>
        <w:widowControl w:val="0"/>
        <w:numPr>
          <w:ilvl w:val="1"/>
          <w:numId w:val="46"/>
        </w:numPr>
        <w:tabs>
          <w:tab w:val="left" w:pos="929"/>
        </w:tabs>
        <w:autoSpaceDE w:val="0"/>
        <w:autoSpaceDN w:val="0"/>
        <w:spacing w:before="7" w:after="0" w:line="271" w:lineRule="auto"/>
        <w:ind w:left="0" w:right="-1" w:firstLine="0"/>
        <w:contextualSpacing w:val="0"/>
        <w:jc w:val="both"/>
      </w:pPr>
      <w:r>
        <w:t>Todos os serviços de conservação de áreas, para efeito de medição, somente serão considerados concluídos, quando da área entregue completamente limpa, sem resíduos decorrentes dos respectivos trabalhos.</w:t>
      </w:r>
    </w:p>
    <w:p w14:paraId="3E2D5B93" w14:textId="77777777" w:rsidR="00D40A7A" w:rsidRDefault="00D40A7A" w:rsidP="00D40A7A">
      <w:pPr>
        <w:pStyle w:val="PargrafodaLista"/>
        <w:widowControl w:val="0"/>
        <w:numPr>
          <w:ilvl w:val="1"/>
          <w:numId w:val="46"/>
        </w:numPr>
        <w:tabs>
          <w:tab w:val="left" w:pos="934"/>
        </w:tabs>
        <w:autoSpaceDE w:val="0"/>
        <w:autoSpaceDN w:val="0"/>
        <w:spacing w:before="3" w:after="0" w:line="261" w:lineRule="auto"/>
        <w:ind w:left="0" w:right="-1" w:firstLine="0"/>
        <w:contextualSpacing w:val="0"/>
        <w:jc w:val="both"/>
      </w:pPr>
      <w:r>
        <w:t>A obtenção de autorização junto aos órgãos competentes para todos os serviços decorrentes deste procedimento é de responsabilidade da CONTRATADA;</w:t>
      </w:r>
    </w:p>
    <w:p w14:paraId="6D1EED77" w14:textId="77777777" w:rsidR="00D40A7A" w:rsidRDefault="00D40A7A" w:rsidP="00D40A7A">
      <w:pPr>
        <w:pStyle w:val="PargrafodaLista"/>
        <w:widowControl w:val="0"/>
        <w:numPr>
          <w:ilvl w:val="1"/>
          <w:numId w:val="46"/>
        </w:numPr>
        <w:tabs>
          <w:tab w:val="left" w:pos="903"/>
        </w:tabs>
        <w:autoSpaceDE w:val="0"/>
        <w:autoSpaceDN w:val="0"/>
        <w:spacing w:before="11" w:after="0"/>
        <w:ind w:left="0" w:right="-1" w:firstLine="0"/>
        <w:contextualSpacing w:val="0"/>
        <w:jc w:val="both"/>
      </w:pPr>
      <w:r>
        <w:t>Os trabalhos deverão ser acompanhados permanentemente por um encarregado responsável da</w:t>
      </w:r>
    </w:p>
    <w:p w14:paraId="5688F0FB" w14:textId="70C12509" w:rsidR="00D40A7A" w:rsidRDefault="00D40A7A" w:rsidP="00D40A7A">
      <w:pPr>
        <w:pStyle w:val="Corpodetexto"/>
        <w:spacing w:before="11" w:line="276" w:lineRule="auto"/>
        <w:ind w:right="-1"/>
      </w:pPr>
      <w:r>
        <w:t>CONTRATADA, devendo ser executados de forma segura e sinalizada, pois algumas localidades são abertas ao público ou são áreas administrativas,</w:t>
      </w:r>
      <w:r w:rsidR="008E3931">
        <w:t xml:space="preserve"> </w:t>
      </w:r>
      <w:r>
        <w:t>comum grande fluxo de pessoas, podendo a fiscalização,</w:t>
      </w:r>
      <w:r w:rsidR="008E3931">
        <w:t xml:space="preserve"> </w:t>
      </w:r>
      <w:r>
        <w:t xml:space="preserve">a qualquer </w:t>
      </w:r>
      <w:r w:rsidR="008E3931">
        <w:t>momento paralisar</w:t>
      </w:r>
      <w:r>
        <w:t xml:space="preserve"> os serviços, caso haja alguma inobservância ou riscos quanto às condições de segurança dos frequentadores do local. Alertamos que estas áreas não poderão ser fechadas para a execução dos serviços.</w:t>
      </w:r>
    </w:p>
    <w:p w14:paraId="5E91A5AC" w14:textId="61E92859" w:rsidR="00D40A7A" w:rsidRDefault="00D40A7A" w:rsidP="00D40A7A">
      <w:pPr>
        <w:pStyle w:val="PargrafodaLista"/>
        <w:widowControl w:val="0"/>
        <w:numPr>
          <w:ilvl w:val="1"/>
          <w:numId w:val="46"/>
        </w:numPr>
        <w:tabs>
          <w:tab w:val="left" w:pos="874"/>
        </w:tabs>
        <w:autoSpaceDE w:val="0"/>
        <w:autoSpaceDN w:val="0"/>
        <w:spacing w:before="0" w:after="0" w:line="271" w:lineRule="auto"/>
        <w:ind w:left="0" w:right="-1" w:firstLine="0"/>
        <w:contextualSpacing w:val="0"/>
        <w:jc w:val="both"/>
      </w:pPr>
      <w:r>
        <w:t>Todos os serviços deverão ser executados de forma a garantir a segurança, com a utilização de telas de proteção quando necessário, sendo de responsabilidade da CONTRATADA, todo e qualquer dano que venha a causar às pessoas que estiver em trabalhando ou transitando nas imediações, bem como às construções locais e veículos, sem ônus para o</w:t>
      </w:r>
      <w:r w:rsidR="008E3931">
        <w:t xml:space="preserve"> </w:t>
      </w:r>
      <w:r>
        <w:t>Município.</w:t>
      </w:r>
    </w:p>
    <w:p w14:paraId="148DA52F" w14:textId="77777777" w:rsidR="00D40A7A" w:rsidRDefault="00D40A7A" w:rsidP="00D40A7A">
      <w:pPr>
        <w:pStyle w:val="Corpodetexto"/>
        <w:spacing w:before="5"/>
        <w:ind w:right="-1"/>
      </w:pPr>
      <w:r>
        <w:t>3.9. A medição dos serviços será efetuada com base na quantidade dos serviços executados no mês.</w:t>
      </w:r>
    </w:p>
    <w:p w14:paraId="1906AC8E" w14:textId="77777777" w:rsidR="00D40A7A" w:rsidRDefault="00D40A7A" w:rsidP="00D40A7A">
      <w:pPr>
        <w:pStyle w:val="PargrafodaLista"/>
        <w:widowControl w:val="0"/>
        <w:numPr>
          <w:ilvl w:val="1"/>
          <w:numId w:val="46"/>
        </w:numPr>
        <w:tabs>
          <w:tab w:val="left" w:pos="1015"/>
        </w:tabs>
        <w:autoSpaceDE w:val="0"/>
        <w:autoSpaceDN w:val="0"/>
        <w:spacing w:before="58" w:after="0" w:line="271" w:lineRule="auto"/>
        <w:ind w:left="0" w:right="-1" w:firstLine="0"/>
        <w:contextualSpacing w:val="0"/>
        <w:jc w:val="both"/>
      </w:pPr>
      <w:r>
        <w:t xml:space="preserve">A CONTRATADA terá integral responsabilidade no levantamento e disponibilização de </w:t>
      </w:r>
      <w:r>
        <w:lastRenderedPageBreak/>
        <w:t>todos os recursos (pessoal, material, equipamentos, acessórios, utensílios e ferramentas) necessários e suficientes para garantir a boa execução dos serviços e para prosseguir até a sua conclusão, dentro da melhor técnica e sem interrupção.</w:t>
      </w:r>
    </w:p>
    <w:p w14:paraId="30168B12" w14:textId="6037582A" w:rsidR="00D40A7A" w:rsidRDefault="00D40A7A" w:rsidP="00D40A7A">
      <w:pPr>
        <w:pStyle w:val="PargrafodaLista"/>
        <w:widowControl w:val="0"/>
        <w:numPr>
          <w:ilvl w:val="1"/>
          <w:numId w:val="46"/>
        </w:numPr>
        <w:tabs>
          <w:tab w:val="left" w:pos="1155"/>
        </w:tabs>
        <w:autoSpaceDE w:val="0"/>
        <w:autoSpaceDN w:val="0"/>
        <w:spacing w:before="8" w:after="0" w:line="268" w:lineRule="auto"/>
        <w:ind w:left="0" w:right="-1" w:firstLine="0"/>
        <w:contextualSpacing w:val="0"/>
        <w:jc w:val="both"/>
      </w:pPr>
      <w:r>
        <w:t xml:space="preserve">Durante a execução dos serviços, poderá a fiscalização do MUNICÍPIO exigir a remoção e substituição de qualquer equipamento, ferramenta ou trabalhador que não atenda </w:t>
      </w:r>
      <w:r w:rsidR="008E3931">
        <w:t>aos</w:t>
      </w:r>
      <w:r>
        <w:t xml:space="preserve"> requisitos de produção e qualidade,</w:t>
      </w:r>
      <w:r w:rsidR="008E3931">
        <w:t xml:space="preserve"> </w:t>
      </w:r>
      <w:r>
        <w:t>sendo considerado, por qualquer motivo,</w:t>
      </w:r>
      <w:r w:rsidR="008E3931">
        <w:t xml:space="preserve"> </w:t>
      </w:r>
      <w:r>
        <w:t>insatisfatório.</w:t>
      </w:r>
    </w:p>
    <w:p w14:paraId="6BE1EFF4" w14:textId="39399077" w:rsidR="00D40A7A" w:rsidRDefault="00D40A7A" w:rsidP="00D40A7A">
      <w:pPr>
        <w:pStyle w:val="PargrafodaLista"/>
        <w:widowControl w:val="0"/>
        <w:numPr>
          <w:ilvl w:val="1"/>
          <w:numId w:val="46"/>
        </w:numPr>
        <w:tabs>
          <w:tab w:val="left" w:pos="1051"/>
        </w:tabs>
        <w:autoSpaceDE w:val="0"/>
        <w:autoSpaceDN w:val="0"/>
        <w:spacing w:before="9" w:after="0" w:line="261" w:lineRule="auto"/>
        <w:ind w:left="0" w:right="-1" w:firstLine="0"/>
        <w:contextualSpacing w:val="0"/>
        <w:jc w:val="both"/>
      </w:pPr>
      <w:r>
        <w:t xml:space="preserve">Para o pagamento dos serviços, serão </w:t>
      </w:r>
      <w:r w:rsidR="008E3931">
        <w:t>obedecidas</w:t>
      </w:r>
      <w:r>
        <w:t xml:space="preserve"> as especificações do Termo de Referência e as disposições do</w:t>
      </w:r>
      <w:r w:rsidR="008E3931">
        <w:t xml:space="preserve"> </w:t>
      </w:r>
      <w:r>
        <w:t>Termo de Contrato.</w:t>
      </w:r>
    </w:p>
    <w:p w14:paraId="55BF493E" w14:textId="7067E7EA" w:rsidR="00D40A7A" w:rsidRDefault="00D40A7A" w:rsidP="00D40A7A">
      <w:pPr>
        <w:pStyle w:val="PargrafodaLista"/>
        <w:widowControl w:val="0"/>
        <w:numPr>
          <w:ilvl w:val="1"/>
          <w:numId w:val="46"/>
        </w:numPr>
        <w:tabs>
          <w:tab w:val="left" w:pos="1018"/>
        </w:tabs>
        <w:autoSpaceDE w:val="0"/>
        <w:autoSpaceDN w:val="0"/>
        <w:spacing w:before="12" w:after="0" w:line="264" w:lineRule="auto"/>
        <w:ind w:left="0" w:right="-1" w:firstLine="0"/>
        <w:contextualSpacing w:val="0"/>
        <w:jc w:val="both"/>
      </w:pPr>
      <w:r>
        <w:t>Antes do início de qualquer atividade, a empresa deverá contatar a Fiscalização para definir a programação e as condições de execução,</w:t>
      </w:r>
      <w:r w:rsidR="008E3931">
        <w:t xml:space="preserve"> </w:t>
      </w:r>
      <w:r>
        <w:t>levantamento da área e tipo de atividade a serem executadas.</w:t>
      </w:r>
    </w:p>
    <w:p w14:paraId="2669B50E" w14:textId="77777777" w:rsidR="00D40A7A" w:rsidRDefault="00D40A7A" w:rsidP="00D40A7A">
      <w:pPr>
        <w:pStyle w:val="Corpodetexto"/>
        <w:spacing w:before="3"/>
        <w:rPr>
          <w:sz w:val="23"/>
        </w:rPr>
      </w:pPr>
    </w:p>
    <w:p w14:paraId="40539248" w14:textId="77777777" w:rsidR="00D40A7A" w:rsidRDefault="00D40A7A" w:rsidP="00D40A7A">
      <w:pPr>
        <w:pStyle w:val="Ttulo1"/>
        <w:numPr>
          <w:ilvl w:val="3"/>
          <w:numId w:val="48"/>
        </w:numPr>
        <w:tabs>
          <w:tab w:val="left" w:pos="528"/>
          <w:tab w:val="left" w:pos="8646"/>
        </w:tabs>
        <w:spacing w:before="92"/>
        <w:ind w:left="0" w:hanging="248"/>
        <w:jc w:val="left"/>
      </w:pPr>
      <w:r>
        <w:rPr>
          <w:shd w:val="clear" w:color="auto" w:fill="BEBEBE"/>
        </w:rPr>
        <w:t>FISCALIZAÇÃO DOS SERVIÇOS</w:t>
      </w:r>
      <w:r>
        <w:rPr>
          <w:shd w:val="clear" w:color="auto" w:fill="BEBEBE"/>
        </w:rPr>
        <w:tab/>
      </w:r>
    </w:p>
    <w:p w14:paraId="611FB6D6" w14:textId="77777777" w:rsidR="00D40A7A" w:rsidRDefault="00D40A7A" w:rsidP="00D40A7A">
      <w:pPr>
        <w:pStyle w:val="Corpodetexto"/>
        <w:spacing w:before="1"/>
        <w:rPr>
          <w:b/>
        </w:rPr>
      </w:pPr>
    </w:p>
    <w:p w14:paraId="18B6120D" w14:textId="77777777" w:rsidR="00D40A7A" w:rsidRDefault="00D40A7A" w:rsidP="00D40A7A">
      <w:pPr>
        <w:pStyle w:val="PargrafodaLista"/>
        <w:widowControl w:val="0"/>
        <w:numPr>
          <w:ilvl w:val="4"/>
          <w:numId w:val="48"/>
        </w:numPr>
        <w:tabs>
          <w:tab w:val="left" w:pos="935"/>
          <w:tab w:val="left" w:pos="936"/>
        </w:tabs>
        <w:autoSpaceDE w:val="0"/>
        <w:autoSpaceDN w:val="0"/>
        <w:spacing w:before="0" w:after="0" w:line="266" w:lineRule="auto"/>
        <w:ind w:left="0" w:right="-1" w:firstLine="0"/>
        <w:contextualSpacing w:val="0"/>
      </w:pPr>
      <w:r>
        <w:t>A fiscalização do cumprimento do contrato caberá ao Município de Matriz de Camaragibe que indicará os responsáveis por cada serviço.</w:t>
      </w:r>
    </w:p>
    <w:p w14:paraId="1BDF3C31" w14:textId="0CFD9BBE" w:rsidR="00D40A7A" w:rsidRDefault="00D40A7A" w:rsidP="00D40A7A">
      <w:pPr>
        <w:pStyle w:val="PargrafodaLista"/>
        <w:widowControl w:val="0"/>
        <w:numPr>
          <w:ilvl w:val="4"/>
          <w:numId w:val="48"/>
        </w:numPr>
        <w:tabs>
          <w:tab w:val="left" w:pos="921"/>
          <w:tab w:val="left" w:pos="922"/>
        </w:tabs>
        <w:autoSpaceDE w:val="0"/>
        <w:autoSpaceDN w:val="0"/>
        <w:spacing w:before="7" w:after="0" w:line="266" w:lineRule="auto"/>
        <w:ind w:left="0" w:right="-1" w:firstLine="0"/>
        <w:contextualSpacing w:val="0"/>
      </w:pPr>
      <w:r>
        <w:t>Verificada a ocorrência de irregularidade na execução dos serviços,</w:t>
      </w:r>
      <w:r w:rsidR="008E3931">
        <w:t xml:space="preserve"> </w:t>
      </w:r>
      <w:r>
        <w:t>a fiscalização providenciará para que a autoridade competente aplique a penalidade cabível.</w:t>
      </w:r>
    </w:p>
    <w:p w14:paraId="5E14D181" w14:textId="784C7354" w:rsidR="00D40A7A" w:rsidRDefault="00D40A7A" w:rsidP="00D40A7A">
      <w:pPr>
        <w:pStyle w:val="PargrafodaLista"/>
        <w:widowControl w:val="0"/>
        <w:numPr>
          <w:ilvl w:val="4"/>
          <w:numId w:val="48"/>
        </w:numPr>
        <w:tabs>
          <w:tab w:val="left" w:pos="983"/>
          <w:tab w:val="left" w:pos="984"/>
        </w:tabs>
        <w:autoSpaceDE w:val="0"/>
        <w:autoSpaceDN w:val="0"/>
        <w:spacing w:before="11" w:after="0" w:line="259" w:lineRule="auto"/>
        <w:ind w:left="0" w:right="-1" w:firstLine="0"/>
        <w:contextualSpacing w:val="0"/>
      </w:pPr>
      <w:r>
        <w:t>A CONTRATADA deverá cooperar quanto à observância dos dispositivos referentes à higiene pública,</w:t>
      </w:r>
      <w:r w:rsidR="008E3931">
        <w:t xml:space="preserve"> </w:t>
      </w:r>
      <w:r>
        <w:t>informando à fiscalização sobre casos de infração das posturas municipais.</w:t>
      </w:r>
    </w:p>
    <w:p w14:paraId="5FB63A6C" w14:textId="079E1DE9" w:rsidR="00D40A7A" w:rsidRDefault="00D40A7A" w:rsidP="00D40A7A">
      <w:pPr>
        <w:pStyle w:val="PargrafodaLista"/>
        <w:widowControl w:val="0"/>
        <w:numPr>
          <w:ilvl w:val="4"/>
          <w:numId w:val="48"/>
        </w:numPr>
        <w:tabs>
          <w:tab w:val="left" w:pos="984"/>
        </w:tabs>
        <w:autoSpaceDE w:val="0"/>
        <w:autoSpaceDN w:val="0"/>
        <w:spacing w:before="18" w:after="0" w:line="240" w:lineRule="auto"/>
        <w:ind w:left="0" w:right="-1" w:firstLine="0"/>
        <w:contextualSpacing w:val="0"/>
      </w:pPr>
      <w:r>
        <w:t>As "</w:t>
      </w:r>
      <w:r w:rsidR="008E3931">
        <w:t>Ordens de</w:t>
      </w:r>
      <w:r>
        <w:t xml:space="preserve"> Serviços" e todas as rotinas deverão ser feitas por ofício.</w:t>
      </w:r>
    </w:p>
    <w:p w14:paraId="6CEC2509" w14:textId="109DA62A" w:rsidR="00D40A7A" w:rsidRDefault="00D40A7A" w:rsidP="00D40A7A">
      <w:pPr>
        <w:pStyle w:val="PargrafodaLista"/>
        <w:widowControl w:val="0"/>
        <w:numPr>
          <w:ilvl w:val="4"/>
          <w:numId w:val="48"/>
        </w:numPr>
        <w:tabs>
          <w:tab w:val="left" w:pos="975"/>
        </w:tabs>
        <w:autoSpaceDE w:val="0"/>
        <w:autoSpaceDN w:val="0"/>
        <w:spacing w:before="63" w:after="0" w:line="268" w:lineRule="auto"/>
        <w:ind w:left="0" w:right="-1" w:firstLine="0"/>
        <w:contextualSpacing w:val="0"/>
      </w:pPr>
      <w:r>
        <w:t xml:space="preserve">A CONTRATADA se obriga a permitir ao pessoal da Fiscalização, livre acesso a todas as suas dependências, possibilitando o exame das instalações </w:t>
      </w:r>
      <w:r w:rsidR="008E3931">
        <w:t>e</w:t>
      </w:r>
      <w:r>
        <w:t xml:space="preserve"> das anotações relativas às máquinas, ao pessoal ao material,</w:t>
      </w:r>
      <w:r w:rsidR="008E3931">
        <w:t xml:space="preserve"> </w:t>
      </w:r>
      <w:r>
        <w:t>fornecendo,</w:t>
      </w:r>
      <w:r w:rsidR="008E3931">
        <w:t xml:space="preserve"> </w:t>
      </w:r>
      <w:r>
        <w:t>quando for solicitado,</w:t>
      </w:r>
      <w:r w:rsidR="008E3931">
        <w:t xml:space="preserve"> </w:t>
      </w:r>
      <w:r>
        <w:t>todos os dados e elementos referentes ao serviço.</w:t>
      </w:r>
    </w:p>
    <w:p w14:paraId="3A55C860" w14:textId="77777777" w:rsidR="00D40A7A" w:rsidRDefault="00D40A7A" w:rsidP="00D40A7A">
      <w:pPr>
        <w:pStyle w:val="Corpodetexto"/>
        <w:spacing w:before="9"/>
      </w:pPr>
    </w:p>
    <w:p w14:paraId="07F4D954" w14:textId="77777777" w:rsidR="00D40A7A" w:rsidRDefault="00D40A7A" w:rsidP="00D40A7A">
      <w:pPr>
        <w:pStyle w:val="Ttulo1"/>
        <w:numPr>
          <w:ilvl w:val="3"/>
          <w:numId w:val="48"/>
        </w:numPr>
        <w:tabs>
          <w:tab w:val="left" w:pos="530"/>
          <w:tab w:val="left" w:pos="8646"/>
        </w:tabs>
        <w:spacing w:before="92"/>
        <w:ind w:left="0" w:firstLine="0"/>
        <w:jc w:val="left"/>
      </w:pPr>
      <w:r>
        <w:rPr>
          <w:shd w:val="clear" w:color="auto" w:fill="BEBEBE"/>
        </w:rPr>
        <w:t>DAS OBRIGAÇÕES DA CONTRATADA</w:t>
      </w:r>
      <w:r>
        <w:rPr>
          <w:shd w:val="clear" w:color="auto" w:fill="BEBEBE"/>
        </w:rPr>
        <w:tab/>
      </w:r>
    </w:p>
    <w:p w14:paraId="574225CF" w14:textId="77777777" w:rsidR="00D40A7A" w:rsidRDefault="00D40A7A" w:rsidP="00D40A7A">
      <w:pPr>
        <w:pStyle w:val="Corpodetexto"/>
        <w:spacing w:before="3"/>
        <w:rPr>
          <w:b/>
        </w:rPr>
      </w:pPr>
    </w:p>
    <w:p w14:paraId="1FB15C2E" w14:textId="57EE1E47" w:rsidR="00D40A7A" w:rsidRDefault="00D40A7A" w:rsidP="00D40A7A">
      <w:pPr>
        <w:pStyle w:val="Corpodetexto"/>
        <w:spacing w:line="271" w:lineRule="auto"/>
        <w:ind w:right="-1"/>
      </w:pPr>
      <w:r>
        <w:rPr>
          <w:rFonts w:ascii="Calibri" w:hAnsi="Calibri"/>
        </w:rPr>
        <w:t xml:space="preserve">5.1 </w:t>
      </w:r>
      <w:r>
        <w:t>A Contratada deve cumprir todas as obrigações constantes no Edital, seus anexos e sua proposta, assumindo como exclusivamente seus os riscos e as despesas decorrentes da boa e perfeita execução do objeto e,</w:t>
      </w:r>
      <w:r w:rsidR="008E3931">
        <w:t xml:space="preserve"> </w:t>
      </w:r>
      <w:r>
        <w:t>ainda:</w:t>
      </w:r>
    </w:p>
    <w:p w14:paraId="722A0C5A" w14:textId="0D68780D" w:rsidR="00D40A7A" w:rsidRDefault="00D40A7A" w:rsidP="00D40A7A">
      <w:pPr>
        <w:pStyle w:val="PargrafodaLista"/>
        <w:widowControl w:val="0"/>
        <w:numPr>
          <w:ilvl w:val="0"/>
          <w:numId w:val="45"/>
        </w:numPr>
        <w:tabs>
          <w:tab w:val="left" w:pos="575"/>
        </w:tabs>
        <w:autoSpaceDE w:val="0"/>
        <w:autoSpaceDN w:val="0"/>
        <w:spacing w:before="3" w:after="0" w:line="278" w:lineRule="auto"/>
        <w:ind w:left="0" w:right="-1" w:firstLine="0"/>
        <w:contextualSpacing w:val="0"/>
      </w:pPr>
      <w:r>
        <w:t>Efetuar a prestação de serviços em perfeitas condições,</w:t>
      </w:r>
      <w:r w:rsidR="008E3931">
        <w:t xml:space="preserve"> </w:t>
      </w:r>
      <w:r>
        <w:t>conforme especificações, prazo e local constantes neste</w:t>
      </w:r>
      <w:r w:rsidR="008E3931">
        <w:t xml:space="preserve"> </w:t>
      </w:r>
      <w:r>
        <w:t>Termo,</w:t>
      </w:r>
      <w:r w:rsidR="008E3931">
        <w:t xml:space="preserve"> </w:t>
      </w:r>
      <w:r>
        <w:t xml:space="preserve">acompanhado da respectiva nota </w:t>
      </w:r>
      <w:r w:rsidR="008E3931">
        <w:t>fiscal,</w:t>
      </w:r>
      <w:r>
        <w:t xml:space="preserve"> na qual constarão todas as informações;</w:t>
      </w:r>
    </w:p>
    <w:p w14:paraId="5228C903" w14:textId="08BC7278" w:rsidR="00D40A7A" w:rsidRDefault="00D40A7A" w:rsidP="00D40A7A">
      <w:pPr>
        <w:pStyle w:val="PargrafodaLista"/>
        <w:widowControl w:val="0"/>
        <w:numPr>
          <w:ilvl w:val="0"/>
          <w:numId w:val="45"/>
        </w:numPr>
        <w:tabs>
          <w:tab w:val="left" w:pos="561"/>
        </w:tabs>
        <w:autoSpaceDE w:val="0"/>
        <w:autoSpaceDN w:val="0"/>
        <w:spacing w:before="0" w:after="0"/>
        <w:ind w:left="0" w:right="-1" w:firstLine="0"/>
        <w:contextualSpacing w:val="0"/>
      </w:pPr>
      <w:r>
        <w:t>Comunicar à Contratante, no prazo máximo de 48 (quarenta e oito) horas que antecede a data da entrega,</w:t>
      </w:r>
      <w:r w:rsidR="008E3931">
        <w:t xml:space="preserve"> </w:t>
      </w:r>
      <w:r>
        <w:t>os motivos que impossibilitem a realização do serviço no prazo previsto, coma e vida comprovação;</w:t>
      </w:r>
    </w:p>
    <w:p w14:paraId="01B45CB9" w14:textId="77777777" w:rsidR="00D40A7A" w:rsidRDefault="00D40A7A" w:rsidP="00D40A7A">
      <w:pPr>
        <w:pStyle w:val="Corpodetexto"/>
        <w:spacing w:before="11"/>
        <w:ind w:right="-1"/>
      </w:pPr>
    </w:p>
    <w:p w14:paraId="7F55D682" w14:textId="77777777" w:rsidR="00D40A7A" w:rsidRPr="00973ACF" w:rsidRDefault="00D40A7A" w:rsidP="00D40A7A">
      <w:pPr>
        <w:ind w:right="-1"/>
        <w:rPr>
          <w:rFonts w:eastAsia="Times New Roman"/>
          <w:lang w:eastAsia="en-US"/>
        </w:rPr>
      </w:pPr>
      <w:r w:rsidRPr="00973ACF">
        <w:rPr>
          <w:rFonts w:eastAsia="Times New Roman"/>
          <w:lang w:eastAsia="en-US"/>
        </w:rPr>
        <w:lastRenderedPageBreak/>
        <w:t>c) Manter, durante toda a execução do contrato, em compatibilidade com as obrigações assumidas, todas</w:t>
      </w:r>
      <w:r>
        <w:rPr>
          <w:rFonts w:eastAsia="Times New Roman"/>
          <w:lang w:eastAsia="en-US"/>
        </w:rPr>
        <w:t xml:space="preserve"> </w:t>
      </w:r>
      <w:r w:rsidRPr="00973ACF">
        <w:t>as condições de habilitação e qualificação exigidas na licitação;</w:t>
      </w:r>
    </w:p>
    <w:p w14:paraId="1B132700" w14:textId="77777777" w:rsidR="00D40A7A" w:rsidRDefault="00D40A7A" w:rsidP="00D40A7A">
      <w:pPr>
        <w:pStyle w:val="PargrafodaLista"/>
        <w:tabs>
          <w:tab w:val="left" w:pos="1101"/>
          <w:tab w:val="left" w:pos="1102"/>
        </w:tabs>
        <w:spacing w:before="52"/>
        <w:ind w:left="0" w:right="-1"/>
      </w:pPr>
      <w:r>
        <w:t>d) Indicar preposto para representá-la durante a execução do contrato.</w:t>
      </w:r>
    </w:p>
    <w:p w14:paraId="48CBF973" w14:textId="4BC89AC7" w:rsidR="00D40A7A" w:rsidRDefault="00D40A7A" w:rsidP="00D40A7A">
      <w:pPr>
        <w:pStyle w:val="PargrafodaLista"/>
        <w:widowControl w:val="0"/>
        <w:numPr>
          <w:ilvl w:val="1"/>
          <w:numId w:val="44"/>
        </w:numPr>
        <w:tabs>
          <w:tab w:val="left" w:pos="846"/>
          <w:tab w:val="left" w:pos="847"/>
        </w:tabs>
        <w:autoSpaceDE w:val="0"/>
        <w:autoSpaceDN w:val="0"/>
        <w:spacing w:before="42" w:after="0" w:line="240" w:lineRule="auto"/>
        <w:ind w:left="0" w:right="-1" w:firstLine="0"/>
        <w:contextualSpacing w:val="0"/>
      </w:pPr>
      <w:r w:rsidRPr="00FA79D9">
        <w:rPr>
          <w:b/>
        </w:rPr>
        <w:t>A CONTRATADA</w:t>
      </w:r>
      <w:r>
        <w:rPr>
          <w:b/>
        </w:rPr>
        <w:t xml:space="preserve"> </w:t>
      </w:r>
      <w:r>
        <w:t>se obriga,</w:t>
      </w:r>
      <w:r w:rsidR="008E3931">
        <w:t xml:space="preserve"> </w:t>
      </w:r>
      <w:r>
        <w:t>nos termos da legislação vigente,</w:t>
      </w:r>
      <w:r w:rsidR="008E3931">
        <w:t xml:space="preserve"> </w:t>
      </w:r>
      <w:r>
        <w:t>a:</w:t>
      </w:r>
    </w:p>
    <w:p w14:paraId="542D916F" w14:textId="4E339CB2" w:rsidR="00D40A7A" w:rsidRDefault="00D40A7A" w:rsidP="00D40A7A">
      <w:pPr>
        <w:pStyle w:val="PargrafodaLista"/>
        <w:widowControl w:val="0"/>
        <w:numPr>
          <w:ilvl w:val="0"/>
          <w:numId w:val="43"/>
        </w:numPr>
        <w:tabs>
          <w:tab w:val="left" w:pos="578"/>
        </w:tabs>
        <w:autoSpaceDE w:val="0"/>
        <w:autoSpaceDN w:val="0"/>
        <w:spacing w:before="40" w:after="0" w:line="273" w:lineRule="auto"/>
        <w:ind w:left="0" w:right="-1" w:firstLine="0"/>
        <w:contextualSpacing w:val="0"/>
      </w:pPr>
      <w:r>
        <w:t>Executar os   serviços de conformidade com a programação estabelecida pela CONTRATANTE,</w:t>
      </w:r>
      <w:r w:rsidR="008E3931">
        <w:t xml:space="preserve"> </w:t>
      </w:r>
      <w:r>
        <w:t>orientandos seus profissionais a executar em suas tarefas com presteza,</w:t>
      </w:r>
      <w:r w:rsidR="008E3931">
        <w:t xml:space="preserve"> </w:t>
      </w:r>
      <w:r>
        <w:t>rapidez e eficiência;</w:t>
      </w:r>
    </w:p>
    <w:p w14:paraId="7331354C" w14:textId="77777777" w:rsidR="00D40A7A" w:rsidRDefault="00D40A7A" w:rsidP="00D40A7A">
      <w:pPr>
        <w:pStyle w:val="PargrafodaLista"/>
        <w:widowControl w:val="0"/>
        <w:numPr>
          <w:ilvl w:val="0"/>
          <w:numId w:val="43"/>
        </w:numPr>
        <w:tabs>
          <w:tab w:val="left" w:pos="539"/>
        </w:tabs>
        <w:autoSpaceDE w:val="0"/>
        <w:autoSpaceDN w:val="0"/>
        <w:spacing w:before="40" w:after="0" w:line="273" w:lineRule="auto"/>
        <w:ind w:left="0" w:right="-1" w:firstLine="0"/>
        <w:contextualSpacing w:val="0"/>
      </w:pPr>
      <w:r>
        <w:t>Acatar todas as orientações da CONTRATANTE, sujeitando-se a mais ampla e restrita fiscalização e orientação, prestando todos os esclarecimentos solicitados pelo gestor do contrato e atendendo às reclamações formuladas;</w:t>
      </w:r>
    </w:p>
    <w:p w14:paraId="41D6ACFB" w14:textId="77777777" w:rsidR="00D40A7A" w:rsidRDefault="00D40A7A" w:rsidP="00D40A7A">
      <w:pPr>
        <w:pStyle w:val="PargrafodaLista"/>
        <w:widowControl w:val="0"/>
        <w:numPr>
          <w:ilvl w:val="0"/>
          <w:numId w:val="43"/>
        </w:numPr>
        <w:tabs>
          <w:tab w:val="left" w:pos="530"/>
        </w:tabs>
        <w:autoSpaceDE w:val="0"/>
        <w:autoSpaceDN w:val="0"/>
        <w:spacing w:before="0" w:after="0"/>
        <w:ind w:left="0" w:right="-1" w:firstLine="0"/>
        <w:contextualSpacing w:val="0"/>
      </w:pPr>
      <w:r>
        <w:t>Substituir, sempre que exigido pela CONTRATANTE e independentemente de justificativa, qualquer dos seus profissionais alocados para execução contratual, cuja atuação, permanência ou comportamento sejam julgados prejudiciais, inconvenientes ou insatisfatórios à disciplina da repartição ou ao interesse do serviço público;</w:t>
      </w:r>
    </w:p>
    <w:p w14:paraId="63B6E323" w14:textId="77777777" w:rsidR="00D40A7A" w:rsidRDefault="00D40A7A" w:rsidP="00D40A7A">
      <w:pPr>
        <w:pStyle w:val="PargrafodaLista"/>
        <w:widowControl w:val="0"/>
        <w:numPr>
          <w:ilvl w:val="0"/>
          <w:numId w:val="43"/>
        </w:numPr>
        <w:tabs>
          <w:tab w:val="left" w:pos="525"/>
        </w:tabs>
        <w:autoSpaceDE w:val="0"/>
        <w:autoSpaceDN w:val="0"/>
        <w:spacing w:before="0" w:after="0"/>
        <w:ind w:left="0" w:right="-1" w:firstLine="0"/>
        <w:contextualSpacing w:val="0"/>
      </w:pPr>
      <w:r>
        <w:t>Realizar os serviços por meio de pessoal habilitado, uniformizado, (o uso do uniforme será obrigatório) devidamente credenciados, portando crachá de identificação (obrigatório) e em completas condições de higiene e segurança;</w:t>
      </w:r>
    </w:p>
    <w:p w14:paraId="7A349A44" w14:textId="2D0F4649" w:rsidR="00D40A7A" w:rsidRDefault="00D40A7A" w:rsidP="00D40A7A">
      <w:pPr>
        <w:pStyle w:val="PargrafodaLista"/>
        <w:widowControl w:val="0"/>
        <w:numPr>
          <w:ilvl w:val="0"/>
          <w:numId w:val="43"/>
        </w:numPr>
        <w:tabs>
          <w:tab w:val="left" w:pos="568"/>
        </w:tabs>
        <w:autoSpaceDE w:val="0"/>
        <w:autoSpaceDN w:val="0"/>
        <w:spacing w:before="0" w:after="0"/>
        <w:ind w:left="0" w:right="-1" w:firstLine="0"/>
        <w:contextualSpacing w:val="0"/>
      </w:pPr>
      <w:r>
        <w:t>Responder por todos os ônus referentes aos serviços ora contratados, responsabilizando-se pelos salários dos seus profissionais alocados nas dependências da CONTRATANTE, por quaisquer acidentes de que venham a ser vítimas quando em serviço, por tudo quanto as leis trabalhistas e previdenciárias lhes assegurem,</w:t>
      </w:r>
      <w:r w:rsidR="008E3931">
        <w:t xml:space="preserve"> </w:t>
      </w:r>
      <w:r>
        <w:t>e demais exigências legais para o exercício da atividade deste Termo de Referência;</w:t>
      </w:r>
    </w:p>
    <w:p w14:paraId="4F0F19C3" w14:textId="77777777" w:rsidR="00D40A7A" w:rsidRDefault="00D40A7A" w:rsidP="00D40A7A">
      <w:pPr>
        <w:pStyle w:val="PargrafodaLista"/>
        <w:widowControl w:val="0"/>
        <w:numPr>
          <w:ilvl w:val="0"/>
          <w:numId w:val="43"/>
        </w:numPr>
        <w:tabs>
          <w:tab w:val="left" w:pos="525"/>
        </w:tabs>
        <w:autoSpaceDE w:val="0"/>
        <w:autoSpaceDN w:val="0"/>
        <w:spacing w:before="0" w:after="0" w:line="240" w:lineRule="auto"/>
        <w:ind w:left="0" w:right="-1" w:firstLine="0"/>
        <w:contextualSpacing w:val="0"/>
      </w:pPr>
      <w:r>
        <w:t>Responsabilizar-se com os valores destinados ao pagamento previdenciários, trabalhistas, de férias, décimo terceiro salário, ausências legais e verbas rescisórias dos empregados da contratada e demais encargos, que participarem da execução dos serviços contratados sendo efetuados pela contratante à contratada somente na ocorrência do fato gerador; ou</w:t>
      </w:r>
    </w:p>
    <w:p w14:paraId="115C3FCF" w14:textId="77777777" w:rsidR="00D40A7A" w:rsidRDefault="00D40A7A" w:rsidP="00D40A7A">
      <w:pPr>
        <w:pStyle w:val="PargrafodaLista"/>
        <w:widowControl w:val="0"/>
        <w:numPr>
          <w:ilvl w:val="0"/>
          <w:numId w:val="43"/>
        </w:numPr>
        <w:tabs>
          <w:tab w:val="left" w:pos="551"/>
        </w:tabs>
        <w:autoSpaceDE w:val="0"/>
        <w:autoSpaceDN w:val="0"/>
        <w:spacing w:before="0" w:after="0" w:line="240" w:lineRule="auto"/>
        <w:ind w:left="0" w:right="-1" w:firstLine="0"/>
        <w:contextualSpacing w:val="0"/>
      </w:pPr>
      <w:r>
        <w:t>que os valores destinados ao pagamento das férias, décimo terceiro salário e verbas rescisórias dos empregados da contratada que participarem da execução dos serviços contratados sejam depositados pela contratante em conta vinculada específica, aberta em nome da contratada, e com movimentação autorizada pela contratante;</w:t>
      </w:r>
    </w:p>
    <w:p w14:paraId="1B08A63E" w14:textId="5AE8A44B" w:rsidR="00D40A7A" w:rsidRDefault="00D40A7A" w:rsidP="00D40A7A">
      <w:pPr>
        <w:pStyle w:val="PargrafodaLista"/>
        <w:widowControl w:val="0"/>
        <w:numPr>
          <w:ilvl w:val="0"/>
          <w:numId w:val="43"/>
        </w:numPr>
        <w:tabs>
          <w:tab w:val="left" w:pos="583"/>
        </w:tabs>
        <w:autoSpaceDE w:val="0"/>
        <w:autoSpaceDN w:val="0"/>
        <w:spacing w:before="1" w:after="0" w:line="273" w:lineRule="auto"/>
        <w:ind w:left="0" w:right="-1" w:firstLine="0"/>
        <w:contextualSpacing w:val="0"/>
      </w:pPr>
      <w:r>
        <w:t>Assumir eventuais danos causados por</w:t>
      </w:r>
      <w:r w:rsidR="008E3931">
        <w:t xml:space="preserve"> </w:t>
      </w:r>
      <w:r>
        <w:t>mau uso de equipamentos e de bens de propriedade da CONTRATANTE.</w:t>
      </w:r>
    </w:p>
    <w:p w14:paraId="35DE5B49" w14:textId="77777777" w:rsidR="00D40A7A" w:rsidRDefault="00D40A7A" w:rsidP="00D40A7A">
      <w:pPr>
        <w:pStyle w:val="PargrafodaLista"/>
        <w:widowControl w:val="0"/>
        <w:numPr>
          <w:ilvl w:val="0"/>
          <w:numId w:val="43"/>
        </w:numPr>
        <w:tabs>
          <w:tab w:val="left" w:pos="503"/>
        </w:tabs>
        <w:autoSpaceDE w:val="0"/>
        <w:autoSpaceDN w:val="0"/>
        <w:spacing w:before="1" w:after="0"/>
        <w:ind w:left="0" w:right="-1" w:firstLine="0"/>
        <w:contextualSpacing w:val="0"/>
      </w:pPr>
      <w:r>
        <w:t>Comunicar imediatamente à CONTRATANTE, bem como ao responsável pelo setor em que estiver sendo prestado o serviço, qualquer anormalidade verificada, inclusive de ordem funcional, para que sejam adotadas as providências de regularização necessárias.</w:t>
      </w:r>
    </w:p>
    <w:p w14:paraId="2E60D34A" w14:textId="77777777" w:rsidR="00D40A7A" w:rsidRDefault="00D40A7A" w:rsidP="00D40A7A">
      <w:pPr>
        <w:pStyle w:val="PargrafodaLista"/>
        <w:widowControl w:val="0"/>
        <w:numPr>
          <w:ilvl w:val="1"/>
          <w:numId w:val="44"/>
        </w:numPr>
        <w:tabs>
          <w:tab w:val="left" w:pos="847"/>
        </w:tabs>
        <w:autoSpaceDE w:val="0"/>
        <w:autoSpaceDN w:val="0"/>
        <w:spacing w:before="1" w:after="0" w:line="240" w:lineRule="auto"/>
        <w:ind w:left="0" w:right="-1"/>
        <w:contextualSpacing w:val="0"/>
      </w:pPr>
      <w:r>
        <w:t>Os prepostos da Contratada com relação à conduta deverão:</w:t>
      </w:r>
    </w:p>
    <w:p w14:paraId="53969A91" w14:textId="7BA771BA" w:rsidR="00D40A7A" w:rsidRDefault="00D40A7A" w:rsidP="00D40A7A">
      <w:pPr>
        <w:pStyle w:val="PargrafodaLista"/>
        <w:widowControl w:val="0"/>
        <w:numPr>
          <w:ilvl w:val="0"/>
          <w:numId w:val="42"/>
        </w:numPr>
        <w:tabs>
          <w:tab w:val="left" w:pos="823"/>
        </w:tabs>
        <w:autoSpaceDE w:val="0"/>
        <w:autoSpaceDN w:val="0"/>
        <w:spacing w:before="41" w:after="0" w:line="271" w:lineRule="auto"/>
        <w:ind w:left="0" w:right="-1" w:firstLine="0"/>
        <w:contextualSpacing w:val="0"/>
      </w:pPr>
      <w:r>
        <w:t>Manter tratamento cordial como seus pares, servidores,</w:t>
      </w:r>
      <w:r w:rsidR="008E3931">
        <w:t xml:space="preserve"> </w:t>
      </w:r>
      <w:r>
        <w:t>estagiários,</w:t>
      </w:r>
      <w:r w:rsidR="008E3931">
        <w:t xml:space="preserve"> </w:t>
      </w:r>
      <w:r>
        <w:t>prestadores de serviço,</w:t>
      </w:r>
      <w:r w:rsidR="008E3931">
        <w:t xml:space="preserve"> </w:t>
      </w:r>
      <w:r>
        <w:t>visitantes e demais pessoas, tratando-os com educação, urbanidade, presteza, fineza e atenção, orientando àqueles sob sua responsabilidade para que tenham essa mesma conduta.</w:t>
      </w:r>
    </w:p>
    <w:p w14:paraId="53B4A0F7" w14:textId="77777777" w:rsidR="00D40A7A" w:rsidRDefault="00D40A7A" w:rsidP="00D40A7A">
      <w:pPr>
        <w:pStyle w:val="PargrafodaLista"/>
        <w:widowControl w:val="0"/>
        <w:numPr>
          <w:ilvl w:val="0"/>
          <w:numId w:val="42"/>
        </w:numPr>
        <w:tabs>
          <w:tab w:val="left" w:pos="520"/>
        </w:tabs>
        <w:autoSpaceDE w:val="0"/>
        <w:autoSpaceDN w:val="0"/>
        <w:spacing w:before="3" w:after="0" w:line="240" w:lineRule="auto"/>
        <w:ind w:left="0" w:right="-1" w:hanging="240"/>
        <w:contextualSpacing w:val="0"/>
      </w:pPr>
      <w:r>
        <w:t>Exercer com zelo, dedicação, assiduidade e pontualidade, as atividades que lhes são cometidas.</w:t>
      </w:r>
    </w:p>
    <w:p w14:paraId="538FF9F9" w14:textId="61C2EF9E" w:rsidR="00D40A7A" w:rsidRDefault="00D40A7A" w:rsidP="00D40A7A">
      <w:pPr>
        <w:pStyle w:val="PargrafodaLista"/>
        <w:widowControl w:val="0"/>
        <w:numPr>
          <w:ilvl w:val="0"/>
          <w:numId w:val="42"/>
        </w:numPr>
        <w:tabs>
          <w:tab w:val="left" w:pos="535"/>
        </w:tabs>
        <w:autoSpaceDE w:val="0"/>
        <w:autoSpaceDN w:val="0"/>
        <w:spacing w:before="37" w:after="0"/>
        <w:ind w:left="0" w:right="-1" w:firstLine="0"/>
        <w:contextualSpacing w:val="0"/>
      </w:pPr>
      <w:r>
        <w:t>Preservar, durante o expediente e nas dependências da Prefeitura, o distanciamento necessário à boa execução do serviço,</w:t>
      </w:r>
      <w:r w:rsidR="008E3931">
        <w:t xml:space="preserve"> </w:t>
      </w:r>
      <w:r>
        <w:t>de modo a evitar relacionamentos pessoais que desabonem a imagem da Administração.</w:t>
      </w:r>
    </w:p>
    <w:p w14:paraId="5575A1EB" w14:textId="68A78E92" w:rsidR="00D40A7A" w:rsidRDefault="00D40A7A" w:rsidP="00D40A7A">
      <w:pPr>
        <w:pStyle w:val="PargrafodaLista"/>
        <w:widowControl w:val="0"/>
        <w:numPr>
          <w:ilvl w:val="0"/>
          <w:numId w:val="42"/>
        </w:numPr>
        <w:tabs>
          <w:tab w:val="left" w:pos="539"/>
        </w:tabs>
        <w:autoSpaceDE w:val="0"/>
        <w:autoSpaceDN w:val="0"/>
        <w:spacing w:before="3" w:after="0" w:line="273" w:lineRule="auto"/>
        <w:ind w:left="0" w:right="-1" w:firstLine="0"/>
        <w:contextualSpacing w:val="0"/>
      </w:pPr>
      <w:r>
        <w:lastRenderedPageBreak/>
        <w:t xml:space="preserve">Desempenhar outras </w:t>
      </w:r>
      <w:r w:rsidR="008E3931">
        <w:t>atividades pertinente</w:t>
      </w:r>
      <w:r>
        <w:t xml:space="preserve"> aos cargos que ocupam, sempre que necessário,</w:t>
      </w:r>
      <w:r w:rsidR="008E3931">
        <w:t xml:space="preserve"> </w:t>
      </w:r>
      <w:r>
        <w:t>e desde que de acordo com a Classificação Brasileira de Ocupações–CBO,</w:t>
      </w:r>
      <w:r w:rsidR="008E3931">
        <w:t xml:space="preserve"> </w:t>
      </w:r>
      <w:r>
        <w:t>do Ministério do Trabalho e Emprego</w:t>
      </w:r>
    </w:p>
    <w:p w14:paraId="1CD193C2" w14:textId="77777777" w:rsidR="00D40A7A" w:rsidRDefault="00D40A7A" w:rsidP="00D40A7A">
      <w:pPr>
        <w:pStyle w:val="Corpodetexto"/>
        <w:tabs>
          <w:tab w:val="left" w:pos="695"/>
        </w:tabs>
        <w:spacing w:before="3"/>
        <w:ind w:right="-1"/>
      </w:pPr>
      <w:r>
        <w:rPr>
          <w:rFonts w:ascii="Calibri" w:hAnsi="Calibri"/>
        </w:rPr>
        <w:t>–</w:t>
      </w:r>
      <w:r>
        <w:rPr>
          <w:rFonts w:ascii="Calibri" w:hAnsi="Calibri"/>
        </w:rPr>
        <w:tab/>
      </w:r>
      <w:r>
        <w:t>MTE.</w:t>
      </w:r>
    </w:p>
    <w:p w14:paraId="2F1E35B8" w14:textId="77777777" w:rsidR="00D40A7A" w:rsidRDefault="00D40A7A" w:rsidP="00D40A7A">
      <w:pPr>
        <w:pStyle w:val="PargrafodaLista"/>
        <w:widowControl w:val="0"/>
        <w:numPr>
          <w:ilvl w:val="0"/>
          <w:numId w:val="42"/>
        </w:numPr>
        <w:tabs>
          <w:tab w:val="left" w:pos="513"/>
        </w:tabs>
        <w:autoSpaceDE w:val="0"/>
        <w:autoSpaceDN w:val="0"/>
        <w:spacing w:before="30" w:after="0" w:line="273" w:lineRule="auto"/>
        <w:ind w:left="0" w:right="-1" w:firstLine="0"/>
        <w:contextualSpacing w:val="0"/>
      </w:pPr>
      <w:r>
        <w:t>Abster-se da execução de atividades alheias aos objetivos previstos neste Termo de Referência, durante o período em que estiver prestando os serviços;</w:t>
      </w:r>
    </w:p>
    <w:p w14:paraId="34FFAF2F" w14:textId="3E671EE1" w:rsidR="00D40A7A" w:rsidRDefault="00D40A7A" w:rsidP="00D40A7A">
      <w:pPr>
        <w:pStyle w:val="PargrafodaLista"/>
        <w:widowControl w:val="0"/>
        <w:numPr>
          <w:ilvl w:val="0"/>
          <w:numId w:val="42"/>
        </w:numPr>
        <w:tabs>
          <w:tab w:val="left" w:pos="484"/>
        </w:tabs>
        <w:autoSpaceDE w:val="0"/>
        <w:autoSpaceDN w:val="0"/>
        <w:spacing w:before="2" w:after="0" w:line="240" w:lineRule="auto"/>
        <w:ind w:left="0" w:right="-1" w:hanging="204"/>
        <w:contextualSpacing w:val="0"/>
      </w:pPr>
      <w:r>
        <w:t>Desempenhar,</w:t>
      </w:r>
      <w:r w:rsidR="008E3931">
        <w:t xml:space="preserve"> </w:t>
      </w:r>
      <w:r>
        <w:t>com assiduidade e pontualidade,</w:t>
      </w:r>
      <w:r w:rsidR="008E3931">
        <w:t xml:space="preserve"> </w:t>
      </w:r>
      <w:r>
        <w:t>zelo e dedicação,</w:t>
      </w:r>
      <w:r w:rsidR="008E3931">
        <w:t xml:space="preserve"> </w:t>
      </w:r>
      <w:r>
        <w:t>as atividades que lhes são conferidas;</w:t>
      </w:r>
    </w:p>
    <w:p w14:paraId="4FF061A9" w14:textId="7FA7C6A5" w:rsidR="00D40A7A" w:rsidRDefault="00D40A7A" w:rsidP="00D40A7A">
      <w:pPr>
        <w:pStyle w:val="PargrafodaLista"/>
        <w:widowControl w:val="0"/>
        <w:numPr>
          <w:ilvl w:val="0"/>
          <w:numId w:val="42"/>
        </w:numPr>
        <w:tabs>
          <w:tab w:val="left" w:pos="558"/>
        </w:tabs>
        <w:autoSpaceDE w:val="0"/>
        <w:autoSpaceDN w:val="0"/>
        <w:spacing w:before="40" w:after="0" w:line="240" w:lineRule="auto"/>
        <w:ind w:left="0" w:right="-1" w:hanging="278"/>
        <w:contextualSpacing w:val="0"/>
      </w:pPr>
      <w:r>
        <w:t>Manter conduta compatível com a moralidade administrativa,</w:t>
      </w:r>
      <w:r w:rsidR="008E3931">
        <w:t xml:space="preserve"> </w:t>
      </w:r>
      <w:r>
        <w:t>levando sempre ao conhecimento do</w:t>
      </w:r>
    </w:p>
    <w:p w14:paraId="53DF6417" w14:textId="77777777" w:rsidR="00D40A7A" w:rsidRDefault="00D40A7A" w:rsidP="00D40A7A">
      <w:pPr>
        <w:pStyle w:val="Corpodetexto"/>
        <w:spacing w:before="11"/>
        <w:ind w:right="-1"/>
      </w:pPr>
      <w:r>
        <w:t>gestor/fiscal do contrato, toda e qualquer irregularidade em razão do cargo;</w:t>
      </w:r>
    </w:p>
    <w:p w14:paraId="3C0F9C13" w14:textId="77777777" w:rsidR="00D40A7A" w:rsidRDefault="00D40A7A" w:rsidP="00D40A7A">
      <w:pPr>
        <w:pStyle w:val="PargrafodaLista"/>
        <w:widowControl w:val="0"/>
        <w:numPr>
          <w:ilvl w:val="0"/>
          <w:numId w:val="42"/>
        </w:numPr>
        <w:tabs>
          <w:tab w:val="left" w:pos="520"/>
        </w:tabs>
        <w:autoSpaceDE w:val="0"/>
        <w:autoSpaceDN w:val="0"/>
        <w:spacing w:before="38" w:after="0" w:line="240" w:lineRule="auto"/>
        <w:ind w:left="0" w:right="-1" w:hanging="240"/>
        <w:contextualSpacing w:val="0"/>
      </w:pPr>
      <w:r>
        <w:t>Cumprir e zelar pelo cumprimento das normas legais e regulamentares;</w:t>
      </w:r>
    </w:p>
    <w:p w14:paraId="3DE356F3" w14:textId="627C993B" w:rsidR="00D40A7A" w:rsidRDefault="00D40A7A" w:rsidP="00D40A7A">
      <w:pPr>
        <w:pStyle w:val="PargrafodaLista"/>
        <w:widowControl w:val="0"/>
        <w:numPr>
          <w:ilvl w:val="0"/>
          <w:numId w:val="42"/>
        </w:numPr>
        <w:tabs>
          <w:tab w:val="left" w:pos="489"/>
        </w:tabs>
        <w:autoSpaceDE w:val="0"/>
        <w:autoSpaceDN w:val="0"/>
        <w:spacing w:before="56" w:after="0"/>
        <w:ind w:left="0" w:right="-1" w:firstLine="0"/>
        <w:contextualSpacing w:val="0"/>
      </w:pPr>
      <w:r>
        <w:t>Atender prontamente as chamadas de serviço,</w:t>
      </w:r>
      <w:r w:rsidR="008E3931">
        <w:t xml:space="preserve"> </w:t>
      </w:r>
      <w:r>
        <w:t>interrompendo qualquer atividade que porventura esteja sendo realizada, com exceções admitidas a critério do gestor/fiscal do contrato;</w:t>
      </w:r>
    </w:p>
    <w:p w14:paraId="558B7E25" w14:textId="25B692AF" w:rsidR="00D40A7A" w:rsidRDefault="00D40A7A" w:rsidP="00D40A7A">
      <w:pPr>
        <w:pStyle w:val="PargrafodaLista"/>
        <w:widowControl w:val="0"/>
        <w:numPr>
          <w:ilvl w:val="0"/>
          <w:numId w:val="42"/>
        </w:numPr>
        <w:tabs>
          <w:tab w:val="left" w:pos="484"/>
        </w:tabs>
        <w:autoSpaceDE w:val="0"/>
        <w:autoSpaceDN w:val="0"/>
        <w:spacing w:before="0" w:after="0" w:line="278" w:lineRule="auto"/>
        <w:ind w:left="0" w:right="-1" w:firstLine="0"/>
        <w:contextualSpacing w:val="0"/>
      </w:pPr>
      <w:r>
        <w:t>Desempenhar as atribuições pertinentes ao cargo e tarefas da mesma natureza e grau de complexidade,</w:t>
      </w:r>
      <w:r w:rsidR="008E3931">
        <w:t xml:space="preserve"> </w:t>
      </w:r>
      <w:r>
        <w:t>atinentes à função;</w:t>
      </w:r>
    </w:p>
    <w:p w14:paraId="6373316C" w14:textId="682613F8" w:rsidR="00D40A7A" w:rsidRDefault="00D40A7A" w:rsidP="00D40A7A">
      <w:pPr>
        <w:pStyle w:val="PargrafodaLista"/>
        <w:widowControl w:val="0"/>
        <w:numPr>
          <w:ilvl w:val="0"/>
          <w:numId w:val="41"/>
        </w:numPr>
        <w:tabs>
          <w:tab w:val="left" w:pos="709"/>
          <w:tab w:val="left" w:pos="711"/>
        </w:tabs>
        <w:autoSpaceDE w:val="0"/>
        <w:autoSpaceDN w:val="0"/>
        <w:spacing w:before="0" w:after="0" w:line="259" w:lineRule="auto"/>
        <w:ind w:left="0" w:right="-1" w:firstLine="0"/>
        <w:contextualSpacing w:val="0"/>
      </w:pPr>
      <w:r>
        <w:t>Casos omissos serão resolvidos pela Administração da CONTRATANTE,</w:t>
      </w:r>
      <w:r w:rsidR="008E3931">
        <w:t xml:space="preserve"> </w:t>
      </w:r>
      <w:r>
        <w:t>por intermédio do gestor/fiscal do contrato;</w:t>
      </w:r>
    </w:p>
    <w:p w14:paraId="553BF039" w14:textId="77777777" w:rsidR="00D40A7A" w:rsidRDefault="00D40A7A" w:rsidP="00D40A7A">
      <w:pPr>
        <w:pStyle w:val="PargrafodaLista"/>
        <w:widowControl w:val="0"/>
        <w:numPr>
          <w:ilvl w:val="0"/>
          <w:numId w:val="41"/>
        </w:numPr>
        <w:tabs>
          <w:tab w:val="left" w:pos="827"/>
          <w:tab w:val="left" w:pos="828"/>
        </w:tabs>
        <w:autoSpaceDE w:val="0"/>
        <w:autoSpaceDN w:val="0"/>
        <w:spacing w:before="16" w:after="0" w:line="264" w:lineRule="auto"/>
        <w:ind w:left="0" w:right="-1" w:firstLine="0"/>
        <w:contextualSpacing w:val="0"/>
      </w:pPr>
      <w:r>
        <w:t>Cumprir todas as normas e determinações legais emanadas do gestor/fiscal do contrato, por meio do Encarregado-Geral da empresa contratada.</w:t>
      </w:r>
    </w:p>
    <w:p w14:paraId="777B9B70" w14:textId="7CE6C8E0" w:rsidR="00D40A7A" w:rsidRDefault="00D40A7A" w:rsidP="00D40A7A">
      <w:pPr>
        <w:pStyle w:val="PargrafodaLista"/>
        <w:widowControl w:val="0"/>
        <w:numPr>
          <w:ilvl w:val="0"/>
          <w:numId w:val="41"/>
        </w:numPr>
        <w:tabs>
          <w:tab w:val="left" w:pos="520"/>
        </w:tabs>
        <w:autoSpaceDE w:val="0"/>
        <w:autoSpaceDN w:val="0"/>
        <w:spacing w:before="28" w:after="0" w:line="240" w:lineRule="auto"/>
        <w:ind w:left="0" w:right="-1" w:hanging="240"/>
        <w:contextualSpacing w:val="0"/>
      </w:pPr>
      <w:r>
        <w:t>A empresa licitante deverá fornecer o EPIs–Equipamentos de Proteção Individual,</w:t>
      </w:r>
      <w:r w:rsidR="008E3931">
        <w:t xml:space="preserve"> </w:t>
      </w:r>
      <w:r>
        <w:t>gestor/fiscal do contrato,</w:t>
      </w:r>
      <w:r w:rsidR="008E3931">
        <w:t xml:space="preserve"> </w:t>
      </w:r>
      <w:r>
        <w:t>toda e qualquer irregularidade em razão do cargo;</w:t>
      </w:r>
    </w:p>
    <w:p w14:paraId="5C0704A2" w14:textId="77777777" w:rsidR="00D40A7A" w:rsidRDefault="00D40A7A" w:rsidP="00D40A7A">
      <w:pPr>
        <w:pStyle w:val="PargrafodaLista"/>
        <w:widowControl w:val="0"/>
        <w:numPr>
          <w:ilvl w:val="0"/>
          <w:numId w:val="42"/>
        </w:numPr>
        <w:tabs>
          <w:tab w:val="left" w:pos="520"/>
        </w:tabs>
        <w:autoSpaceDE w:val="0"/>
        <w:autoSpaceDN w:val="0"/>
        <w:spacing w:before="38" w:after="0" w:line="240" w:lineRule="auto"/>
        <w:ind w:left="0" w:right="-1" w:hanging="240"/>
        <w:contextualSpacing w:val="0"/>
      </w:pPr>
      <w:r>
        <w:t>Cumprir e zelar pelo cumprimento das normas legais e regulamentares;</w:t>
      </w:r>
    </w:p>
    <w:p w14:paraId="144998E4" w14:textId="77777777" w:rsidR="00D40A7A" w:rsidRDefault="00D40A7A" w:rsidP="00D40A7A">
      <w:pPr>
        <w:pStyle w:val="PargrafodaLista"/>
        <w:widowControl w:val="0"/>
        <w:numPr>
          <w:ilvl w:val="0"/>
          <w:numId w:val="42"/>
        </w:numPr>
        <w:tabs>
          <w:tab w:val="left" w:pos="489"/>
        </w:tabs>
        <w:autoSpaceDE w:val="0"/>
        <w:autoSpaceDN w:val="0"/>
        <w:spacing w:before="56" w:after="0"/>
        <w:ind w:left="0" w:right="-1" w:firstLine="0"/>
        <w:contextualSpacing w:val="0"/>
      </w:pPr>
      <w:r>
        <w:t>Atender prontamente as chamadas de serviço, interrompendo qualquer atividade que porventura esteja sendo realizada, com exceções admitidas a critério do gestor/fiscal do contrato;</w:t>
      </w:r>
    </w:p>
    <w:p w14:paraId="667B14BA" w14:textId="3CB5251F" w:rsidR="00D40A7A" w:rsidRDefault="00D40A7A" w:rsidP="00D40A7A">
      <w:pPr>
        <w:pStyle w:val="PargrafodaLista"/>
        <w:widowControl w:val="0"/>
        <w:numPr>
          <w:ilvl w:val="0"/>
          <w:numId w:val="42"/>
        </w:numPr>
        <w:tabs>
          <w:tab w:val="left" w:pos="484"/>
        </w:tabs>
        <w:autoSpaceDE w:val="0"/>
        <w:autoSpaceDN w:val="0"/>
        <w:spacing w:before="0" w:after="0" w:line="278" w:lineRule="auto"/>
        <w:ind w:left="0" w:right="-1" w:firstLine="0"/>
        <w:contextualSpacing w:val="0"/>
      </w:pPr>
      <w:r>
        <w:t>Desempenhar as atribuições pertinentes ao cargo e tarefas da mesma natureza e grau de complexidade,</w:t>
      </w:r>
      <w:r w:rsidR="008E3931">
        <w:t xml:space="preserve"> </w:t>
      </w:r>
      <w:r>
        <w:t>atinentes à função;</w:t>
      </w:r>
    </w:p>
    <w:p w14:paraId="1AD722BA" w14:textId="77777777" w:rsidR="00D40A7A" w:rsidRDefault="00D40A7A" w:rsidP="00D40A7A">
      <w:pPr>
        <w:pStyle w:val="PargrafodaLista"/>
        <w:widowControl w:val="0"/>
        <w:numPr>
          <w:ilvl w:val="0"/>
          <w:numId w:val="41"/>
        </w:numPr>
        <w:tabs>
          <w:tab w:val="left" w:pos="709"/>
          <w:tab w:val="left" w:pos="711"/>
        </w:tabs>
        <w:autoSpaceDE w:val="0"/>
        <w:autoSpaceDN w:val="0"/>
        <w:spacing w:before="0" w:after="0" w:line="259" w:lineRule="auto"/>
        <w:ind w:left="0" w:right="-1" w:firstLine="0"/>
        <w:contextualSpacing w:val="0"/>
      </w:pPr>
      <w:r>
        <w:t>Casos omissos serão resolvidos pela Administração da CONTRATANTE, por intermédio do gestor/fiscal do contrato;</w:t>
      </w:r>
    </w:p>
    <w:p w14:paraId="4A5BF669" w14:textId="77777777" w:rsidR="00D40A7A" w:rsidRDefault="00D40A7A" w:rsidP="00D40A7A">
      <w:pPr>
        <w:pStyle w:val="PargrafodaLista"/>
        <w:widowControl w:val="0"/>
        <w:numPr>
          <w:ilvl w:val="0"/>
          <w:numId w:val="41"/>
        </w:numPr>
        <w:tabs>
          <w:tab w:val="left" w:pos="827"/>
          <w:tab w:val="left" w:pos="828"/>
        </w:tabs>
        <w:autoSpaceDE w:val="0"/>
        <w:autoSpaceDN w:val="0"/>
        <w:spacing w:before="16" w:after="0" w:line="264" w:lineRule="auto"/>
        <w:ind w:left="0" w:right="-1" w:firstLine="0"/>
        <w:contextualSpacing w:val="0"/>
      </w:pPr>
      <w:r>
        <w:t>Cumprir todas as normas e determinações legais emanadas do gestor/fiscal do contrato, por meio do Encarregado-Geral da empresa contratada.</w:t>
      </w:r>
    </w:p>
    <w:p w14:paraId="450906DE" w14:textId="77777777" w:rsidR="00D40A7A" w:rsidRDefault="00D40A7A" w:rsidP="00D40A7A">
      <w:pPr>
        <w:pStyle w:val="PargrafodaLista"/>
        <w:widowControl w:val="0"/>
        <w:numPr>
          <w:ilvl w:val="0"/>
          <w:numId w:val="41"/>
        </w:numPr>
        <w:tabs>
          <w:tab w:val="left" w:pos="520"/>
        </w:tabs>
        <w:autoSpaceDE w:val="0"/>
        <w:autoSpaceDN w:val="0"/>
        <w:spacing w:before="28" w:after="0" w:line="240" w:lineRule="auto"/>
        <w:ind w:left="0" w:right="-1" w:hanging="240"/>
        <w:contextualSpacing w:val="0"/>
      </w:pPr>
      <w:r>
        <w:t>A empresa licitante deverá fornecer o EPIs–Equipamentos de Proteção Individual.</w:t>
      </w:r>
    </w:p>
    <w:p w14:paraId="06593BA2" w14:textId="77777777" w:rsidR="00D40A7A" w:rsidRDefault="00D40A7A" w:rsidP="00D40A7A">
      <w:pPr>
        <w:pStyle w:val="Corpodetexto"/>
        <w:rPr>
          <w:sz w:val="20"/>
        </w:rPr>
      </w:pPr>
    </w:p>
    <w:p w14:paraId="2851662F" w14:textId="77777777" w:rsidR="00D40A7A" w:rsidRDefault="00D40A7A" w:rsidP="00D40A7A">
      <w:pPr>
        <w:pStyle w:val="Ttulo1"/>
        <w:numPr>
          <w:ilvl w:val="3"/>
          <w:numId w:val="48"/>
        </w:numPr>
        <w:tabs>
          <w:tab w:val="left" w:pos="530"/>
          <w:tab w:val="left" w:pos="8646"/>
        </w:tabs>
        <w:spacing w:before="91"/>
        <w:ind w:left="0" w:firstLine="0"/>
        <w:jc w:val="left"/>
      </w:pPr>
      <w:r>
        <w:rPr>
          <w:shd w:val="clear" w:color="auto" w:fill="BEBEBE"/>
        </w:rPr>
        <w:t>DAS OBRIGAÇÕES DA CONTRATANTE</w:t>
      </w:r>
      <w:r>
        <w:rPr>
          <w:shd w:val="clear" w:color="auto" w:fill="BEBEBE"/>
        </w:rPr>
        <w:tab/>
      </w:r>
    </w:p>
    <w:p w14:paraId="55C9D29E" w14:textId="77777777" w:rsidR="00D40A7A" w:rsidRDefault="00D40A7A" w:rsidP="00D40A7A">
      <w:pPr>
        <w:pStyle w:val="Corpodetexto"/>
        <w:spacing w:before="3"/>
        <w:rPr>
          <w:b/>
        </w:rPr>
      </w:pPr>
    </w:p>
    <w:p w14:paraId="3AA1E46B" w14:textId="77777777" w:rsidR="00D40A7A" w:rsidRDefault="00D40A7A" w:rsidP="00D40A7A">
      <w:pPr>
        <w:jc w:val="both"/>
      </w:pPr>
      <w:r>
        <w:t xml:space="preserve">6.1 São obrigações da </w:t>
      </w:r>
      <w:r>
        <w:rPr>
          <w:b/>
        </w:rPr>
        <w:t>CONTRATANTE</w:t>
      </w:r>
      <w:r>
        <w:t>:</w:t>
      </w:r>
    </w:p>
    <w:p w14:paraId="6FC4C1B9" w14:textId="77777777" w:rsidR="00D40A7A" w:rsidRDefault="00D40A7A" w:rsidP="00D40A7A">
      <w:pPr>
        <w:pStyle w:val="PargrafodaLista"/>
        <w:widowControl w:val="0"/>
        <w:numPr>
          <w:ilvl w:val="0"/>
          <w:numId w:val="40"/>
        </w:numPr>
        <w:tabs>
          <w:tab w:val="left" w:pos="508"/>
        </w:tabs>
        <w:autoSpaceDE w:val="0"/>
        <w:autoSpaceDN w:val="0"/>
        <w:spacing w:before="40" w:after="0" w:line="240" w:lineRule="auto"/>
        <w:ind w:left="0" w:firstLine="0"/>
        <w:contextualSpacing w:val="0"/>
      </w:pPr>
      <w:r>
        <w:t>Receber a realização dos serviços no prazo e condições estabelecidas no Edital e seus anexos;</w:t>
      </w:r>
    </w:p>
    <w:p w14:paraId="6A48C2C7" w14:textId="0BFBD9AC" w:rsidR="00D40A7A" w:rsidRDefault="00D40A7A" w:rsidP="00D40A7A">
      <w:pPr>
        <w:pStyle w:val="PargrafodaLista"/>
        <w:widowControl w:val="0"/>
        <w:numPr>
          <w:ilvl w:val="0"/>
          <w:numId w:val="40"/>
        </w:numPr>
        <w:tabs>
          <w:tab w:val="left" w:pos="530"/>
        </w:tabs>
        <w:autoSpaceDE w:val="0"/>
        <w:autoSpaceDN w:val="0"/>
        <w:spacing w:before="37" w:after="0"/>
        <w:ind w:left="0" w:firstLine="0"/>
        <w:contextualSpacing w:val="0"/>
      </w:pPr>
      <w:r>
        <w:t>Verificar minuciosamente, no prazo fixado, a conformidade dos bens recebidos/ prestação de serviços,</w:t>
      </w:r>
      <w:r w:rsidR="008E3931">
        <w:t xml:space="preserve"> </w:t>
      </w:r>
      <w:r>
        <w:t>provisoriamente com as especificações constantes do Edital e da proposta,</w:t>
      </w:r>
      <w:r w:rsidR="008E3931">
        <w:t xml:space="preserve"> </w:t>
      </w:r>
      <w:r>
        <w:t>para fins de aceitação e recebimento definitivo;</w:t>
      </w:r>
    </w:p>
    <w:p w14:paraId="04652DC7" w14:textId="4888628E" w:rsidR="00D40A7A" w:rsidRDefault="00D40A7A" w:rsidP="00D40A7A">
      <w:pPr>
        <w:pStyle w:val="PargrafodaLista"/>
        <w:widowControl w:val="0"/>
        <w:numPr>
          <w:ilvl w:val="0"/>
          <w:numId w:val="40"/>
        </w:numPr>
        <w:tabs>
          <w:tab w:val="left" w:pos="561"/>
        </w:tabs>
        <w:autoSpaceDE w:val="0"/>
        <w:autoSpaceDN w:val="0"/>
        <w:spacing w:before="1" w:after="0" w:line="278" w:lineRule="auto"/>
        <w:ind w:left="0" w:firstLine="0"/>
        <w:contextualSpacing w:val="0"/>
      </w:pPr>
      <w:r>
        <w:t xml:space="preserve">Comunicar à Contratada, por escrito, sobre imperfeições, falhas ou irregularidades verificadas </w:t>
      </w:r>
      <w:r w:rsidR="008E3931">
        <w:lastRenderedPageBreak/>
        <w:t>no serviço realizado</w:t>
      </w:r>
      <w:r>
        <w:t>, para que seja substituído/reparado/corrigido;</w:t>
      </w:r>
    </w:p>
    <w:p w14:paraId="3899EAD5" w14:textId="77777777" w:rsidR="00D40A7A" w:rsidRDefault="00D40A7A" w:rsidP="00D40A7A">
      <w:pPr>
        <w:pStyle w:val="PargrafodaLista"/>
        <w:widowControl w:val="0"/>
        <w:numPr>
          <w:ilvl w:val="0"/>
          <w:numId w:val="40"/>
        </w:numPr>
        <w:tabs>
          <w:tab w:val="left" w:pos="547"/>
        </w:tabs>
        <w:autoSpaceDE w:val="0"/>
        <w:autoSpaceDN w:val="0"/>
        <w:spacing w:before="0" w:after="0"/>
        <w:ind w:left="0" w:firstLine="0"/>
        <w:contextualSpacing w:val="0"/>
      </w:pPr>
      <w:r>
        <w:t>Acompanhar e fiscalizar o cumprimento das obrigações da Contratada, através de comissão/servidor especialmente designado;</w:t>
      </w:r>
    </w:p>
    <w:p w14:paraId="03D2C86C" w14:textId="01DD836D" w:rsidR="00D40A7A" w:rsidRDefault="00D40A7A" w:rsidP="00D40A7A">
      <w:pPr>
        <w:pStyle w:val="PargrafodaLista"/>
        <w:widowControl w:val="0"/>
        <w:numPr>
          <w:ilvl w:val="0"/>
          <w:numId w:val="40"/>
        </w:numPr>
        <w:tabs>
          <w:tab w:val="left" w:pos="544"/>
        </w:tabs>
        <w:autoSpaceDE w:val="0"/>
        <w:autoSpaceDN w:val="0"/>
        <w:spacing w:before="0" w:after="0"/>
        <w:ind w:left="0" w:firstLine="0"/>
        <w:contextualSpacing w:val="0"/>
      </w:pPr>
      <w:r>
        <w:t>Efetuar o pagamento à Contratada no valor correspondente ao fornecimento do objeto/prestação de</w:t>
      </w:r>
      <w:r w:rsidR="008E3931">
        <w:t xml:space="preserve"> </w:t>
      </w:r>
      <w:r>
        <w:t>serviços,</w:t>
      </w:r>
      <w:r w:rsidR="008E3931">
        <w:t xml:space="preserve"> </w:t>
      </w:r>
      <w:r>
        <w:t>no prazo e</w:t>
      </w:r>
      <w:r w:rsidR="008E3931">
        <w:t xml:space="preserve"> </w:t>
      </w:r>
      <w:r>
        <w:t>forma estabelecidos no Edital e seus anexos;</w:t>
      </w:r>
    </w:p>
    <w:p w14:paraId="485F7EF2" w14:textId="7E618F6E" w:rsidR="00D40A7A" w:rsidRDefault="00D40A7A" w:rsidP="00D40A7A">
      <w:pPr>
        <w:pStyle w:val="PargrafodaLista"/>
        <w:widowControl w:val="0"/>
        <w:numPr>
          <w:ilvl w:val="0"/>
          <w:numId w:val="40"/>
        </w:numPr>
        <w:tabs>
          <w:tab w:val="left" w:pos="1101"/>
          <w:tab w:val="left" w:pos="1102"/>
        </w:tabs>
        <w:autoSpaceDE w:val="0"/>
        <w:autoSpaceDN w:val="0"/>
        <w:spacing w:before="0" w:after="0" w:line="271" w:lineRule="auto"/>
        <w:ind w:left="0" w:firstLine="0"/>
        <w:contextualSpacing w:val="0"/>
      </w:pPr>
      <w:r>
        <w:t>A   Administração não responderá por quaisquer compromissos assumidos pela Contratada com terceiros, ainda que vinculados à execução do presente Termo de Contrato, bem como por qualquer dano causado a terceiros em decorrência de ato da Contratada,</w:t>
      </w:r>
      <w:r w:rsidR="008E3931">
        <w:t xml:space="preserve"> </w:t>
      </w:r>
      <w:r>
        <w:t>de seus profissionais,</w:t>
      </w:r>
      <w:r w:rsidR="008E3931">
        <w:t xml:space="preserve"> </w:t>
      </w:r>
      <w:r>
        <w:t>prepostos ou subordinados.</w:t>
      </w:r>
    </w:p>
    <w:p w14:paraId="1295EE19" w14:textId="77777777" w:rsidR="00D40A7A" w:rsidRDefault="00D40A7A" w:rsidP="00D40A7A">
      <w:pPr>
        <w:pStyle w:val="Corpodetexto"/>
        <w:spacing w:before="3"/>
        <w:rPr>
          <w:sz w:val="25"/>
        </w:rPr>
      </w:pPr>
    </w:p>
    <w:p w14:paraId="1CDBE2F1" w14:textId="77777777" w:rsidR="00D40A7A" w:rsidRDefault="00D40A7A" w:rsidP="00D40A7A">
      <w:pPr>
        <w:pStyle w:val="Ttulo1"/>
        <w:numPr>
          <w:ilvl w:val="3"/>
          <w:numId w:val="48"/>
        </w:numPr>
        <w:tabs>
          <w:tab w:val="left" w:pos="530"/>
          <w:tab w:val="left" w:pos="8646"/>
        </w:tabs>
        <w:spacing w:before="92"/>
        <w:ind w:left="0" w:firstLine="0"/>
        <w:jc w:val="left"/>
      </w:pPr>
      <w:r>
        <w:rPr>
          <w:shd w:val="clear" w:color="auto" w:fill="BEBEBE"/>
        </w:rPr>
        <w:t>VIGÊNCIA DO CONTRATO</w:t>
      </w:r>
      <w:r>
        <w:rPr>
          <w:shd w:val="clear" w:color="auto" w:fill="BEBEBE"/>
        </w:rPr>
        <w:tab/>
      </w:r>
    </w:p>
    <w:p w14:paraId="3A9DF152" w14:textId="77777777" w:rsidR="00D40A7A" w:rsidRDefault="00D40A7A" w:rsidP="00D40A7A">
      <w:pPr>
        <w:pStyle w:val="Corpodetexto"/>
        <w:spacing w:before="2"/>
        <w:rPr>
          <w:b/>
        </w:rPr>
      </w:pPr>
    </w:p>
    <w:p w14:paraId="583FB25A" w14:textId="4F70255B" w:rsidR="00D40A7A" w:rsidRDefault="00D40A7A" w:rsidP="00D40A7A">
      <w:pPr>
        <w:pStyle w:val="PargrafodaLista"/>
        <w:widowControl w:val="0"/>
        <w:numPr>
          <w:ilvl w:val="4"/>
          <w:numId w:val="48"/>
        </w:numPr>
        <w:tabs>
          <w:tab w:val="left" w:pos="963"/>
        </w:tabs>
        <w:autoSpaceDE w:val="0"/>
        <w:autoSpaceDN w:val="0"/>
        <w:spacing w:before="0" w:after="0"/>
        <w:ind w:left="0" w:right="-1" w:firstLine="0"/>
        <w:contextualSpacing w:val="0"/>
      </w:pPr>
      <w:r>
        <w:t>O prazo de vigência do contrato, será 12 (doze) meses, contados da data da sua assinatura, após firmado contrato, e sucessivos períodos até o limite de 60 (sessenta) meses, com fundamento no art. 57, inciso II,</w:t>
      </w:r>
      <w:r w:rsidR="008E3931">
        <w:t xml:space="preserve"> </w:t>
      </w:r>
      <w:r>
        <w:t>da Lei n°8.666/93;</w:t>
      </w:r>
    </w:p>
    <w:p w14:paraId="1EA9FF30" w14:textId="77777777" w:rsidR="00D40A7A" w:rsidRDefault="00D40A7A" w:rsidP="00D40A7A">
      <w:pPr>
        <w:pStyle w:val="Corpodetexto"/>
        <w:spacing w:before="5"/>
      </w:pPr>
    </w:p>
    <w:p w14:paraId="7AAF9BC4" w14:textId="77777777" w:rsidR="00D40A7A" w:rsidRDefault="00D40A7A" w:rsidP="00D40A7A">
      <w:pPr>
        <w:pStyle w:val="Ttulo1"/>
        <w:numPr>
          <w:ilvl w:val="3"/>
          <w:numId w:val="48"/>
        </w:numPr>
        <w:tabs>
          <w:tab w:val="left" w:pos="528"/>
          <w:tab w:val="left" w:pos="8646"/>
        </w:tabs>
        <w:spacing w:before="92"/>
        <w:ind w:left="0" w:firstLine="0"/>
        <w:jc w:val="left"/>
      </w:pPr>
      <w:r>
        <w:rPr>
          <w:shd w:val="clear" w:color="auto" w:fill="BEBEBE"/>
        </w:rPr>
        <w:t>PRAZOS DE ATIVAÇÃO</w:t>
      </w:r>
      <w:r>
        <w:rPr>
          <w:shd w:val="clear" w:color="auto" w:fill="BEBEBE"/>
        </w:rPr>
        <w:tab/>
      </w:r>
    </w:p>
    <w:p w14:paraId="3DF7AB69" w14:textId="77777777" w:rsidR="00D40A7A" w:rsidRDefault="00D40A7A" w:rsidP="00D40A7A">
      <w:pPr>
        <w:pStyle w:val="Corpodetexto"/>
        <w:spacing w:before="2"/>
        <w:rPr>
          <w:b/>
        </w:rPr>
      </w:pPr>
    </w:p>
    <w:p w14:paraId="6177A2B3" w14:textId="48D81645" w:rsidR="00D40A7A" w:rsidRDefault="00D40A7A" w:rsidP="00D40A7A">
      <w:pPr>
        <w:pStyle w:val="Corpodetexto"/>
        <w:spacing w:before="1" w:line="273" w:lineRule="auto"/>
      </w:pPr>
      <w:r>
        <w:t>8.1 O prazo de ativação do serviço,</w:t>
      </w:r>
      <w:r w:rsidR="008E3931">
        <w:t xml:space="preserve"> </w:t>
      </w:r>
      <w:r>
        <w:t>será de no máximo de 15 (quinze) dias úteis a contar da assinatura do contrato,</w:t>
      </w:r>
      <w:r w:rsidR="008E3931">
        <w:t xml:space="preserve"> </w:t>
      </w:r>
      <w:r>
        <w:t>ou da ordem de serviço;</w:t>
      </w:r>
    </w:p>
    <w:p w14:paraId="45A998C6" w14:textId="77777777" w:rsidR="00D40A7A" w:rsidRDefault="00D40A7A" w:rsidP="00D40A7A">
      <w:pPr>
        <w:pStyle w:val="Corpodetexto"/>
        <w:spacing w:before="8"/>
        <w:rPr>
          <w:sz w:val="15"/>
        </w:rPr>
      </w:pPr>
    </w:p>
    <w:p w14:paraId="1656C56A" w14:textId="77777777" w:rsidR="00D40A7A" w:rsidRDefault="00D40A7A" w:rsidP="00D40A7A">
      <w:pPr>
        <w:pStyle w:val="Ttulo1"/>
        <w:numPr>
          <w:ilvl w:val="3"/>
          <w:numId w:val="48"/>
        </w:numPr>
        <w:tabs>
          <w:tab w:val="left" w:pos="501"/>
          <w:tab w:val="left" w:pos="8646"/>
        </w:tabs>
        <w:spacing w:before="92"/>
        <w:ind w:left="0" w:firstLine="0"/>
        <w:jc w:val="left"/>
      </w:pPr>
      <w:r>
        <w:rPr>
          <w:shd w:val="clear" w:color="auto" w:fill="BEBEBE"/>
        </w:rPr>
        <w:t>DASUBCONTRATAÇÃO</w:t>
      </w:r>
      <w:r>
        <w:rPr>
          <w:shd w:val="clear" w:color="auto" w:fill="BEBEBE"/>
        </w:rPr>
        <w:tab/>
      </w:r>
    </w:p>
    <w:p w14:paraId="19E0330D" w14:textId="77777777" w:rsidR="00D40A7A" w:rsidRDefault="00D40A7A" w:rsidP="00D40A7A">
      <w:pPr>
        <w:pStyle w:val="Corpodetexto"/>
        <w:spacing w:before="7"/>
        <w:rPr>
          <w:b/>
        </w:rPr>
      </w:pPr>
    </w:p>
    <w:p w14:paraId="49132E66" w14:textId="77777777" w:rsidR="00D40A7A" w:rsidRDefault="00D40A7A" w:rsidP="00D40A7A">
      <w:pPr>
        <w:pStyle w:val="Corpodetexto"/>
        <w:spacing w:before="1"/>
      </w:pPr>
      <w:r>
        <w:t>9.1 É permitida a subcontratação em parte, desde que justificado pela Contratada e autorizado por escrito pela Contratante.</w:t>
      </w:r>
    </w:p>
    <w:p w14:paraId="7FE7CD20" w14:textId="77777777" w:rsidR="00D40A7A" w:rsidRDefault="00D40A7A" w:rsidP="00D40A7A">
      <w:pPr>
        <w:pStyle w:val="Corpodetexto"/>
        <w:rPr>
          <w:sz w:val="23"/>
        </w:rPr>
      </w:pPr>
    </w:p>
    <w:p w14:paraId="7AB54F2A" w14:textId="77777777" w:rsidR="00D40A7A" w:rsidRDefault="00D40A7A" w:rsidP="00D40A7A">
      <w:pPr>
        <w:pStyle w:val="Ttulo1"/>
        <w:numPr>
          <w:ilvl w:val="3"/>
          <w:numId w:val="48"/>
        </w:numPr>
        <w:tabs>
          <w:tab w:val="left" w:pos="640"/>
          <w:tab w:val="left" w:pos="8646"/>
        </w:tabs>
        <w:spacing w:before="92"/>
        <w:ind w:left="0" w:firstLine="0"/>
        <w:jc w:val="left"/>
      </w:pPr>
      <w:r>
        <w:rPr>
          <w:shd w:val="clear" w:color="auto" w:fill="BEBEBE"/>
        </w:rPr>
        <w:t>CONTROLE DA EXECUÇÃO</w:t>
      </w:r>
      <w:r>
        <w:rPr>
          <w:shd w:val="clear" w:color="auto" w:fill="BEBEBE"/>
        </w:rPr>
        <w:tab/>
      </w:r>
    </w:p>
    <w:p w14:paraId="18AAF8EB" w14:textId="0A03305A" w:rsidR="00D40A7A" w:rsidRDefault="00D40A7A" w:rsidP="00D40A7A">
      <w:pPr>
        <w:pStyle w:val="PargrafodaLista"/>
        <w:widowControl w:val="0"/>
        <w:numPr>
          <w:ilvl w:val="1"/>
          <w:numId w:val="39"/>
        </w:numPr>
        <w:tabs>
          <w:tab w:val="left" w:pos="1102"/>
        </w:tabs>
        <w:autoSpaceDE w:val="0"/>
        <w:autoSpaceDN w:val="0"/>
        <w:spacing w:before="10" w:after="0" w:line="273" w:lineRule="auto"/>
        <w:ind w:left="0" w:right="-1" w:firstLine="0"/>
        <w:contextualSpacing w:val="0"/>
      </w:pPr>
      <w:r>
        <w:t>Nos termos do art. 67 Lei nº 8.666, de 1993, será designado uma comissão e/ou representante de cada Órgão do Município, sob a supervisão da Superintendência de Gestão e Monitoramen</w:t>
      </w:r>
      <w:r w:rsidR="008E3931">
        <w:t>t</w:t>
      </w:r>
      <w:r>
        <w:t>o da Secretaria Municipal de Gestão Pública, formalizado através de Portaria,</w:t>
      </w:r>
      <w:r w:rsidR="008E3931">
        <w:t xml:space="preserve"> </w:t>
      </w:r>
      <w:r>
        <w:t>e na assinatura dos contratos, para acompanhar e fiscalizar a prestação dos serviços, anotando em registro próprio todas as ocorrências relacionadas com a execução e determinando o que for necessário à regularização de falhas ou defeitos observados.</w:t>
      </w:r>
    </w:p>
    <w:p w14:paraId="721C102E" w14:textId="10EA63E5" w:rsidR="00D40A7A" w:rsidRDefault="00D40A7A" w:rsidP="00D40A7A">
      <w:pPr>
        <w:pStyle w:val="PargrafodaLista"/>
        <w:widowControl w:val="0"/>
        <w:numPr>
          <w:ilvl w:val="1"/>
          <w:numId w:val="39"/>
        </w:numPr>
        <w:tabs>
          <w:tab w:val="left" w:pos="1102"/>
        </w:tabs>
        <w:autoSpaceDE w:val="0"/>
        <w:autoSpaceDN w:val="0"/>
        <w:spacing w:before="1" w:after="0" w:line="271" w:lineRule="auto"/>
        <w:ind w:left="0" w:right="-1" w:firstLine="0"/>
        <w:contextualSpacing w:val="0"/>
      </w:pPr>
      <w:r>
        <w:t xml:space="preserve">A fiscalização de que trata este item não exclui nem reduz a responsabilidade da Contratada, inclusive perante terceiros, por qualquer irregularidade, ainda que resultante de imperfeições técnicas ou vícios redibitórios e na ocorrência </w:t>
      </w:r>
      <w:proofErr w:type="gramStart"/>
      <w:r>
        <w:t>desta ,não</w:t>
      </w:r>
      <w:proofErr w:type="gramEnd"/>
      <w:r>
        <w:t xml:space="preserve"> implica em </w:t>
      </w:r>
      <w:r w:rsidR="008E3931">
        <w:t>corresponsabilidade</w:t>
      </w:r>
      <w:r>
        <w:t xml:space="preserve"> da Administração ou de </w:t>
      </w:r>
      <w:r>
        <w:rPr>
          <w:spacing w:val="-1"/>
        </w:rPr>
        <w:t xml:space="preserve">seus agentes </w:t>
      </w:r>
      <w:r>
        <w:t>e prepostos,</w:t>
      </w:r>
      <w:r w:rsidR="008E3931">
        <w:t xml:space="preserve"> </w:t>
      </w:r>
      <w:r>
        <w:t>de conformidade como art.70 da Lei nº8.666, de1993.</w:t>
      </w:r>
    </w:p>
    <w:p w14:paraId="39A5B97C" w14:textId="77777777" w:rsidR="00D40A7A" w:rsidRDefault="00D40A7A" w:rsidP="00D40A7A">
      <w:pPr>
        <w:pStyle w:val="PargrafodaLista"/>
        <w:widowControl w:val="0"/>
        <w:numPr>
          <w:ilvl w:val="1"/>
          <w:numId w:val="39"/>
        </w:numPr>
        <w:tabs>
          <w:tab w:val="left" w:pos="1102"/>
        </w:tabs>
        <w:autoSpaceDE w:val="0"/>
        <w:autoSpaceDN w:val="0"/>
        <w:spacing w:before="5" w:after="0" w:line="266" w:lineRule="auto"/>
        <w:ind w:left="0" w:right="-1" w:firstLine="0"/>
        <w:contextualSpacing w:val="0"/>
      </w:pPr>
      <w:r>
        <w:lastRenderedPageBreak/>
        <w:t>A gestão e a fiscalização da execução dos contratos compreendem o conjunto de ações que objetivam:</w:t>
      </w:r>
    </w:p>
    <w:p w14:paraId="25C99ECB" w14:textId="77777777" w:rsidR="00D40A7A" w:rsidRDefault="00D40A7A" w:rsidP="00D40A7A">
      <w:pPr>
        <w:pStyle w:val="PargrafodaLista"/>
        <w:widowControl w:val="0"/>
        <w:numPr>
          <w:ilvl w:val="0"/>
          <w:numId w:val="38"/>
        </w:numPr>
        <w:tabs>
          <w:tab w:val="left" w:pos="1101"/>
          <w:tab w:val="left" w:pos="1102"/>
        </w:tabs>
        <w:autoSpaceDE w:val="0"/>
        <w:autoSpaceDN w:val="0"/>
        <w:spacing w:before="9" w:after="0" w:line="240" w:lineRule="auto"/>
        <w:ind w:left="0" w:right="-1" w:firstLine="0"/>
        <w:contextualSpacing w:val="0"/>
      </w:pPr>
      <w:r>
        <w:t>A ferir o cumprimento dos resultados estabelecidos pela contratada;</w:t>
      </w:r>
    </w:p>
    <w:p w14:paraId="42DD95EE" w14:textId="0B071153" w:rsidR="00D40A7A" w:rsidRDefault="00D40A7A" w:rsidP="00D40A7A">
      <w:pPr>
        <w:pStyle w:val="PargrafodaLista"/>
        <w:widowControl w:val="0"/>
        <w:numPr>
          <w:ilvl w:val="0"/>
          <w:numId w:val="38"/>
        </w:numPr>
        <w:tabs>
          <w:tab w:val="left" w:pos="1101"/>
          <w:tab w:val="left" w:pos="1102"/>
        </w:tabs>
        <w:autoSpaceDE w:val="0"/>
        <w:autoSpaceDN w:val="0"/>
        <w:spacing w:before="40" w:after="0" w:line="240" w:lineRule="auto"/>
        <w:ind w:left="0" w:right="-1" w:firstLine="0"/>
        <w:contextualSpacing w:val="0"/>
      </w:pPr>
      <w:r>
        <w:t>Verificar a regularidade das obrigações previdenciárias,</w:t>
      </w:r>
      <w:r w:rsidR="008E3931">
        <w:t xml:space="preserve"> </w:t>
      </w:r>
      <w:r>
        <w:t>fiscais e trabalhistas;</w:t>
      </w:r>
    </w:p>
    <w:p w14:paraId="49CDB08A" w14:textId="62407895" w:rsidR="00D40A7A" w:rsidRDefault="00D40A7A" w:rsidP="00D40A7A">
      <w:pPr>
        <w:pStyle w:val="PargrafodaLista"/>
        <w:widowControl w:val="0"/>
        <w:numPr>
          <w:ilvl w:val="0"/>
          <w:numId w:val="38"/>
        </w:numPr>
        <w:tabs>
          <w:tab w:val="left" w:pos="1101"/>
          <w:tab w:val="left" w:pos="1102"/>
        </w:tabs>
        <w:autoSpaceDE w:val="0"/>
        <w:autoSpaceDN w:val="0"/>
        <w:spacing w:before="38" w:after="0"/>
        <w:ind w:left="0" w:right="-1" w:firstLine="0"/>
        <w:contextualSpacing w:val="0"/>
      </w:pPr>
      <w:r>
        <w:t xml:space="preserve">Prestar apoio à instrução processual e ao encaminhamento da documentação pertinente para a formalização dos procedimentos relativos </w:t>
      </w:r>
      <w:r w:rsidR="008E3931">
        <w:t>à</w:t>
      </w:r>
      <w:r>
        <w:t xml:space="preserve"> repactuação, reajuste, alteração, reequilíbrio, prorrogação, pagamento,</w:t>
      </w:r>
      <w:r w:rsidR="008E3931">
        <w:t xml:space="preserve"> </w:t>
      </w:r>
      <w:r>
        <w:t>aplicação de sanções, extinção dos contratos,</w:t>
      </w:r>
      <w:r w:rsidR="008E3931">
        <w:t xml:space="preserve"> </w:t>
      </w:r>
      <w:r>
        <w:t>entre outras,</w:t>
      </w:r>
      <w:r w:rsidR="008E3931">
        <w:t xml:space="preserve"> </w:t>
      </w:r>
      <w:r>
        <w:t>com vistas a assegurar o cumprimento das cláusulas do contrato a solução de problemas relacionados ao objeto.</w:t>
      </w:r>
    </w:p>
    <w:p w14:paraId="72FA793E" w14:textId="3EBCB3F2" w:rsidR="00D40A7A" w:rsidRDefault="00D40A7A" w:rsidP="00D40A7A">
      <w:pPr>
        <w:pStyle w:val="PargrafodaLista"/>
        <w:widowControl w:val="0"/>
        <w:numPr>
          <w:ilvl w:val="1"/>
          <w:numId w:val="39"/>
        </w:numPr>
        <w:tabs>
          <w:tab w:val="left" w:pos="1102"/>
        </w:tabs>
        <w:autoSpaceDE w:val="0"/>
        <w:autoSpaceDN w:val="0"/>
        <w:spacing w:before="0" w:after="0" w:line="271" w:lineRule="auto"/>
        <w:ind w:left="0" w:right="-1" w:firstLine="0"/>
        <w:contextualSpacing w:val="0"/>
      </w:pPr>
      <w:r>
        <w:t>O representante da Administração anotará em registro próprio todas as ocorrências relacionadas com a execução do contrato, indicando dia, mês e ano, bem como o nome dos funcionários eventualmente envolvidos,</w:t>
      </w:r>
      <w:r w:rsidR="008E3931">
        <w:t xml:space="preserve"> </w:t>
      </w:r>
      <w:r>
        <w:t xml:space="preserve">determinando o que for necessário à regularização das falhas ou defeitos observados e </w:t>
      </w:r>
      <w:r>
        <w:rPr>
          <w:spacing w:val="-1"/>
        </w:rPr>
        <w:t>encaminhando os</w:t>
      </w:r>
      <w:r>
        <w:t xml:space="preserve"> apontamentos à autoridade competente para as providências cabíveis.</w:t>
      </w:r>
    </w:p>
    <w:p w14:paraId="0E0A3AEF" w14:textId="77777777" w:rsidR="00D40A7A" w:rsidRDefault="00D40A7A" w:rsidP="00D40A7A">
      <w:pPr>
        <w:pStyle w:val="Corpodetexto"/>
        <w:ind w:right="-1"/>
        <w:rPr>
          <w:sz w:val="23"/>
        </w:rPr>
      </w:pPr>
    </w:p>
    <w:p w14:paraId="39839C98" w14:textId="77777777" w:rsidR="00D40A7A" w:rsidRDefault="00D40A7A" w:rsidP="00D40A7A">
      <w:pPr>
        <w:pStyle w:val="Ttulo1"/>
        <w:numPr>
          <w:ilvl w:val="3"/>
          <w:numId w:val="48"/>
        </w:numPr>
        <w:tabs>
          <w:tab w:val="left" w:pos="640"/>
          <w:tab w:val="left" w:pos="8646"/>
        </w:tabs>
        <w:spacing w:before="91"/>
        <w:ind w:left="0" w:firstLine="0"/>
        <w:jc w:val="left"/>
      </w:pPr>
      <w:r>
        <w:rPr>
          <w:shd w:val="clear" w:color="auto" w:fill="BEBEBE"/>
        </w:rPr>
        <w:t>DO PAGAMENTO</w:t>
      </w:r>
      <w:r>
        <w:rPr>
          <w:shd w:val="clear" w:color="auto" w:fill="BEBEBE"/>
        </w:rPr>
        <w:tab/>
      </w:r>
    </w:p>
    <w:p w14:paraId="091B4EC9" w14:textId="77777777" w:rsidR="00D40A7A" w:rsidRDefault="00D40A7A" w:rsidP="00D40A7A">
      <w:pPr>
        <w:pStyle w:val="Corpodetexto"/>
        <w:spacing w:before="11"/>
        <w:rPr>
          <w:b/>
          <w:sz w:val="21"/>
        </w:rPr>
      </w:pPr>
    </w:p>
    <w:p w14:paraId="77AA2725" w14:textId="65428558" w:rsidR="00D40A7A" w:rsidRDefault="00D40A7A" w:rsidP="00D40A7A">
      <w:pPr>
        <w:pStyle w:val="PargrafodaLista"/>
        <w:widowControl w:val="0"/>
        <w:numPr>
          <w:ilvl w:val="1"/>
          <w:numId w:val="37"/>
        </w:numPr>
        <w:tabs>
          <w:tab w:val="left" w:pos="1102"/>
        </w:tabs>
        <w:autoSpaceDE w:val="0"/>
        <w:autoSpaceDN w:val="0"/>
        <w:spacing w:before="0" w:after="0" w:line="273" w:lineRule="auto"/>
        <w:ind w:left="0" w:right="-1" w:firstLine="0"/>
        <w:contextualSpacing w:val="0"/>
      </w:pPr>
      <w:r>
        <w:t>Efetuada a entrega ou encerrado o serviço, a CONTRATADA protocolará a Nota Fiscal/Fatura, perante a CONTRATANTE devidamente preenchida, juntamente com a as certidões negativas de débitos;</w:t>
      </w:r>
      <w:r w:rsidR="008E3931">
        <w:t xml:space="preserve"> </w:t>
      </w:r>
      <w:r>
        <w:t>comprovação do pagamento das obrigações trabalhistas, previdenciárias e para com o Fundo de Garantia</w:t>
      </w:r>
      <w:r w:rsidR="008E3931">
        <w:t xml:space="preserve"> </w:t>
      </w:r>
      <w:r>
        <w:t>do</w:t>
      </w:r>
      <w:r w:rsidR="008E3931">
        <w:t xml:space="preserve"> </w:t>
      </w:r>
      <w:r>
        <w:t>Tempo</w:t>
      </w:r>
      <w:r w:rsidR="008E3931">
        <w:t xml:space="preserve"> </w:t>
      </w:r>
      <w:r>
        <w:t>de</w:t>
      </w:r>
      <w:r w:rsidR="008E3931">
        <w:t xml:space="preserve"> </w:t>
      </w:r>
      <w:r>
        <w:t>Serviço-FGTS pela contratada relativa aos profissionais que tenham participado da execução dos serviços contratados,</w:t>
      </w:r>
      <w:r w:rsidR="008E3931">
        <w:t xml:space="preserve"> </w:t>
      </w:r>
      <w:r>
        <w:t>especificamente quanto:</w:t>
      </w:r>
    </w:p>
    <w:p w14:paraId="55ACA423" w14:textId="77777777" w:rsidR="00D40A7A" w:rsidRDefault="00D40A7A" w:rsidP="00D40A7A">
      <w:pPr>
        <w:pStyle w:val="PargrafodaLista"/>
        <w:widowControl w:val="0"/>
        <w:numPr>
          <w:ilvl w:val="0"/>
          <w:numId w:val="36"/>
        </w:numPr>
        <w:tabs>
          <w:tab w:val="left" w:pos="549"/>
        </w:tabs>
        <w:autoSpaceDE w:val="0"/>
        <w:autoSpaceDN w:val="0"/>
        <w:spacing w:before="1" w:after="0" w:line="240" w:lineRule="auto"/>
        <w:ind w:left="0" w:right="-1" w:firstLine="0"/>
        <w:contextualSpacing w:val="0"/>
      </w:pPr>
      <w:r>
        <w:t>ao pagamento de salários, adicionais, horas extras, repouso semanal remunerado e décimo terceiro salário; se houver;</w:t>
      </w:r>
    </w:p>
    <w:p w14:paraId="5B21A98E" w14:textId="77777777" w:rsidR="00D40A7A" w:rsidRDefault="00D40A7A" w:rsidP="00D40A7A">
      <w:pPr>
        <w:pStyle w:val="PargrafodaLista"/>
        <w:widowControl w:val="0"/>
        <w:numPr>
          <w:ilvl w:val="0"/>
          <w:numId w:val="36"/>
        </w:numPr>
        <w:tabs>
          <w:tab w:val="left" w:pos="520"/>
        </w:tabs>
        <w:autoSpaceDE w:val="0"/>
        <w:autoSpaceDN w:val="0"/>
        <w:spacing w:before="0" w:after="0" w:line="252" w:lineRule="exact"/>
        <w:ind w:left="0" w:right="-1" w:firstLine="0"/>
        <w:contextualSpacing w:val="0"/>
      </w:pPr>
      <w:r>
        <w:t>À concessão de férias remuneradas e ao pagamento do respectivo adicional, quando for devido;</w:t>
      </w:r>
    </w:p>
    <w:p w14:paraId="35729A6F" w14:textId="2EB7EB71" w:rsidR="00D40A7A" w:rsidRDefault="00D40A7A" w:rsidP="00D40A7A">
      <w:pPr>
        <w:pStyle w:val="PargrafodaLista"/>
        <w:widowControl w:val="0"/>
        <w:numPr>
          <w:ilvl w:val="0"/>
          <w:numId w:val="36"/>
        </w:numPr>
        <w:tabs>
          <w:tab w:val="left" w:pos="508"/>
        </w:tabs>
        <w:autoSpaceDE w:val="0"/>
        <w:autoSpaceDN w:val="0"/>
        <w:spacing w:before="0" w:after="0" w:line="252" w:lineRule="exact"/>
        <w:ind w:left="0" w:right="-1" w:firstLine="0"/>
        <w:contextualSpacing w:val="0"/>
      </w:pPr>
      <w:r>
        <w:t>À concessão do auxílio-transporte,</w:t>
      </w:r>
      <w:r w:rsidR="008E3931">
        <w:t xml:space="preserve"> </w:t>
      </w:r>
      <w:r>
        <w:t>auxílio-alimentação e auxílio-saúde,</w:t>
      </w:r>
      <w:r w:rsidR="008E3931">
        <w:t xml:space="preserve"> </w:t>
      </w:r>
      <w:r>
        <w:t>quando for devido;</w:t>
      </w:r>
    </w:p>
    <w:p w14:paraId="089B52BE" w14:textId="0E9956F8" w:rsidR="00D40A7A" w:rsidRDefault="00D40A7A" w:rsidP="00D40A7A">
      <w:pPr>
        <w:pStyle w:val="PargrafodaLista"/>
        <w:widowControl w:val="0"/>
        <w:numPr>
          <w:ilvl w:val="0"/>
          <w:numId w:val="36"/>
        </w:numPr>
        <w:tabs>
          <w:tab w:val="left" w:pos="520"/>
        </w:tabs>
        <w:autoSpaceDE w:val="0"/>
        <w:autoSpaceDN w:val="0"/>
        <w:spacing w:before="0" w:after="0" w:line="252" w:lineRule="exact"/>
        <w:ind w:left="0" w:right="-1" w:firstLine="0"/>
        <w:contextualSpacing w:val="0"/>
      </w:pPr>
      <w:r>
        <w:t>Aos depósitos</w:t>
      </w:r>
      <w:r w:rsidR="008E3931">
        <w:t xml:space="preserve"> </w:t>
      </w:r>
      <w:r>
        <w:t>do FGTS;</w:t>
      </w:r>
      <w:r w:rsidR="008E3931">
        <w:t xml:space="preserve"> </w:t>
      </w:r>
    </w:p>
    <w:p w14:paraId="49C20243" w14:textId="7CBD5BDB" w:rsidR="00D40A7A" w:rsidRDefault="008E3931" w:rsidP="00D40A7A">
      <w:pPr>
        <w:pStyle w:val="PargrafodaLista"/>
        <w:widowControl w:val="0"/>
        <w:numPr>
          <w:ilvl w:val="0"/>
          <w:numId w:val="36"/>
        </w:numPr>
        <w:tabs>
          <w:tab w:val="left" w:pos="532"/>
        </w:tabs>
        <w:autoSpaceDE w:val="0"/>
        <w:autoSpaceDN w:val="0"/>
        <w:spacing w:before="2" w:after="0" w:line="240" w:lineRule="auto"/>
        <w:ind w:left="0" w:right="-1" w:firstLine="0"/>
        <w:contextualSpacing w:val="0"/>
      </w:pPr>
      <w:r>
        <w:t>Ao pagamento</w:t>
      </w:r>
      <w:r w:rsidR="00D40A7A">
        <w:t xml:space="preserve"> de obrigações trabalhistas e previdenciárias dos empregados dispensados até a data da extinção do contrato.</w:t>
      </w:r>
    </w:p>
    <w:p w14:paraId="32DDA9DE" w14:textId="2BAA2F34" w:rsidR="00D40A7A" w:rsidRDefault="00D40A7A" w:rsidP="00D40A7A">
      <w:pPr>
        <w:pStyle w:val="PargrafodaLista"/>
        <w:widowControl w:val="0"/>
        <w:numPr>
          <w:ilvl w:val="1"/>
          <w:numId w:val="37"/>
        </w:numPr>
        <w:tabs>
          <w:tab w:val="left" w:pos="1102"/>
        </w:tabs>
        <w:autoSpaceDE w:val="0"/>
        <w:autoSpaceDN w:val="0"/>
        <w:spacing w:before="0" w:after="0" w:line="266" w:lineRule="auto"/>
        <w:ind w:left="0" w:right="-1" w:firstLine="0"/>
        <w:contextualSpacing w:val="0"/>
      </w:pPr>
      <w:r>
        <w:t>Apresentar mensalmente,</w:t>
      </w:r>
      <w:r w:rsidR="008E3931">
        <w:t xml:space="preserve"> </w:t>
      </w:r>
      <w:r>
        <w:t>declaração de responsabilidade exclusiva sobre a quitação dos encargos trabalhistas e sociais decorrentes do contrato;</w:t>
      </w:r>
    </w:p>
    <w:p w14:paraId="7CCA8834" w14:textId="77777777" w:rsidR="00D40A7A" w:rsidRDefault="00D40A7A" w:rsidP="00D40A7A">
      <w:pPr>
        <w:pStyle w:val="PargrafodaLista"/>
        <w:widowControl w:val="0"/>
        <w:numPr>
          <w:ilvl w:val="1"/>
          <w:numId w:val="37"/>
        </w:numPr>
        <w:tabs>
          <w:tab w:val="left" w:pos="1102"/>
        </w:tabs>
        <w:autoSpaceDE w:val="0"/>
        <w:autoSpaceDN w:val="0"/>
        <w:spacing w:before="6" w:after="0" w:line="266" w:lineRule="auto"/>
        <w:ind w:left="0" w:right="-1" w:firstLine="0"/>
        <w:contextualSpacing w:val="0"/>
      </w:pPr>
      <w:r>
        <w:t>Apresentar mensalmente, o quantitativo de profissionais vinculados à execução do objeto do contrato de prestação de serviços, a lista de identificação destes profissionais e respectivos salários;</w:t>
      </w:r>
    </w:p>
    <w:p w14:paraId="00D83BF0" w14:textId="1E00EC66" w:rsidR="00D40A7A" w:rsidRDefault="00D40A7A" w:rsidP="00D40A7A">
      <w:pPr>
        <w:pStyle w:val="PargrafodaLista"/>
        <w:widowControl w:val="0"/>
        <w:numPr>
          <w:ilvl w:val="1"/>
          <w:numId w:val="35"/>
        </w:numPr>
        <w:tabs>
          <w:tab w:val="left" w:pos="789"/>
        </w:tabs>
        <w:autoSpaceDE w:val="0"/>
        <w:autoSpaceDN w:val="0"/>
        <w:spacing w:before="8" w:after="0" w:line="240" w:lineRule="auto"/>
        <w:ind w:left="0" w:right="-1" w:firstLine="0"/>
        <w:contextualSpacing w:val="0"/>
      </w:pPr>
      <w:r>
        <w:t>Na hipótese de não ser apresentada a documentação comprobatória do cumprimento das obrigações trabalhistas, previdenciárias e para com o FGTS de que trata o subitem 11.1, a contratante comunicará o fato à contratada e reterá</w:t>
      </w:r>
      <w:r w:rsidR="008E3931">
        <w:t xml:space="preserve"> </w:t>
      </w:r>
      <w:r>
        <w:t>o pagamento da fatura mensal,</w:t>
      </w:r>
      <w:r w:rsidR="008E3931">
        <w:t xml:space="preserve"> </w:t>
      </w:r>
      <w:r>
        <w:t>em valor proporcional ao inadimplemento,</w:t>
      </w:r>
      <w:r w:rsidR="008E3931">
        <w:t xml:space="preserve"> </w:t>
      </w:r>
      <w:r>
        <w:t>até que a situação esteja regularizada.</w:t>
      </w:r>
    </w:p>
    <w:p w14:paraId="02802236" w14:textId="710FD861" w:rsidR="00D40A7A" w:rsidRDefault="00D40A7A" w:rsidP="00D40A7A">
      <w:pPr>
        <w:pStyle w:val="PargrafodaLista"/>
        <w:widowControl w:val="0"/>
        <w:numPr>
          <w:ilvl w:val="1"/>
          <w:numId w:val="35"/>
        </w:numPr>
        <w:tabs>
          <w:tab w:val="left" w:pos="777"/>
        </w:tabs>
        <w:autoSpaceDE w:val="0"/>
        <w:autoSpaceDN w:val="0"/>
        <w:spacing w:before="147" w:after="0" w:line="240" w:lineRule="auto"/>
        <w:ind w:left="0" w:right="-1" w:firstLine="0"/>
        <w:contextualSpacing w:val="0"/>
      </w:pPr>
      <w:r>
        <w:t>Caso a Nota</w:t>
      </w:r>
      <w:r w:rsidR="008E3931">
        <w:t xml:space="preserve"> </w:t>
      </w:r>
      <w:r>
        <w:t>Fiscal/Fatura esteja em desacordo,</w:t>
      </w:r>
      <w:r w:rsidR="008E3931">
        <w:t xml:space="preserve"> </w:t>
      </w:r>
      <w:r>
        <w:t>será devolvida para correção;</w:t>
      </w:r>
    </w:p>
    <w:p w14:paraId="08AD11B1" w14:textId="1C3F5640" w:rsidR="00D40A7A" w:rsidRDefault="00D40A7A" w:rsidP="00D40A7A">
      <w:pPr>
        <w:pStyle w:val="PargrafodaLista"/>
        <w:widowControl w:val="0"/>
        <w:numPr>
          <w:ilvl w:val="1"/>
          <w:numId w:val="35"/>
        </w:numPr>
        <w:tabs>
          <w:tab w:val="left" w:pos="779"/>
        </w:tabs>
        <w:autoSpaceDE w:val="0"/>
        <w:autoSpaceDN w:val="0"/>
        <w:spacing w:before="13" w:after="0" w:line="237" w:lineRule="auto"/>
        <w:ind w:left="0" w:right="-1" w:firstLine="0"/>
        <w:contextualSpacing w:val="0"/>
      </w:pPr>
      <w:r>
        <w:t xml:space="preserve">A CONTRATANTE terá um prazo de até </w:t>
      </w:r>
      <w:r>
        <w:rPr>
          <w:b/>
        </w:rPr>
        <w:t xml:space="preserve">08 (oito) dias úteis </w:t>
      </w:r>
      <w:r>
        <w:t>para conferência dos itens com a Nota</w:t>
      </w:r>
      <w:r w:rsidR="008E3931">
        <w:t xml:space="preserve"> </w:t>
      </w:r>
      <w:r>
        <w:t>Fiscal/Faturada,</w:t>
      </w:r>
      <w:r w:rsidR="008E3931">
        <w:t xml:space="preserve"> </w:t>
      </w:r>
      <w:r>
        <w:t>contados da sua protocolização,</w:t>
      </w:r>
      <w:r w:rsidR="008E3931">
        <w:t xml:space="preserve"> </w:t>
      </w:r>
      <w:r>
        <w:t>e será paga diretamente na conta corrente da CONTRATADA;</w:t>
      </w:r>
    </w:p>
    <w:p w14:paraId="728C6862" w14:textId="77777777" w:rsidR="00D40A7A" w:rsidRDefault="00D40A7A" w:rsidP="00D40A7A">
      <w:pPr>
        <w:pStyle w:val="PargrafodaLista"/>
        <w:widowControl w:val="0"/>
        <w:numPr>
          <w:ilvl w:val="1"/>
          <w:numId w:val="35"/>
        </w:numPr>
        <w:tabs>
          <w:tab w:val="left" w:pos="777"/>
        </w:tabs>
        <w:autoSpaceDE w:val="0"/>
        <w:autoSpaceDN w:val="0"/>
        <w:spacing w:before="154" w:after="0" w:line="240" w:lineRule="auto"/>
        <w:ind w:left="0" w:right="-1" w:firstLine="0"/>
        <w:contextualSpacing w:val="0"/>
      </w:pPr>
      <w:r>
        <w:t xml:space="preserve">O prazo previsto para pagamento que será de até </w:t>
      </w:r>
      <w:r>
        <w:rPr>
          <w:b/>
        </w:rPr>
        <w:t xml:space="preserve">30 (trinta) dias corridos, </w:t>
      </w:r>
      <w:r>
        <w:t xml:space="preserve">contados da </w:t>
      </w:r>
      <w:r>
        <w:lastRenderedPageBreak/>
        <w:t>apresentação da Nota Fiscal/Fatura, devidamente atestada;</w:t>
      </w:r>
    </w:p>
    <w:p w14:paraId="0F8D6832" w14:textId="44DC8820" w:rsidR="00D40A7A" w:rsidRDefault="00D40A7A" w:rsidP="00D40A7A">
      <w:pPr>
        <w:pStyle w:val="PargrafodaLista"/>
        <w:widowControl w:val="0"/>
        <w:numPr>
          <w:ilvl w:val="1"/>
          <w:numId w:val="35"/>
        </w:numPr>
        <w:tabs>
          <w:tab w:val="left" w:pos="818"/>
        </w:tabs>
        <w:autoSpaceDE w:val="0"/>
        <w:autoSpaceDN w:val="0"/>
        <w:spacing w:before="152" w:after="0" w:line="240" w:lineRule="auto"/>
        <w:ind w:left="0" w:right="-1" w:firstLine="0"/>
        <w:contextualSpacing w:val="0"/>
      </w:pPr>
      <w:r>
        <w:t>Na ocorrência de rejeição da (s) Nota (s) Fiscal (</w:t>
      </w:r>
      <w:proofErr w:type="spellStart"/>
      <w:r>
        <w:t>is</w:t>
      </w:r>
      <w:proofErr w:type="spellEnd"/>
      <w:r>
        <w:t>), motivada por erro (Desacordo do que foi ENTREGUE com o que foi FATURADO) ou incorreções, o prazo estipulado no parágrafo anterior,</w:t>
      </w:r>
      <w:r w:rsidR="008E3931">
        <w:t xml:space="preserve"> </w:t>
      </w:r>
      <w:r>
        <w:t>passará a ser contado a partir da data da sua representação.</w:t>
      </w:r>
    </w:p>
    <w:p w14:paraId="3EE2F299" w14:textId="77777777" w:rsidR="00D40A7A" w:rsidRDefault="00D40A7A" w:rsidP="00D40A7A">
      <w:pPr>
        <w:pStyle w:val="Corpodetexto"/>
        <w:rPr>
          <w:sz w:val="20"/>
        </w:rPr>
      </w:pPr>
    </w:p>
    <w:p w14:paraId="2381A669" w14:textId="77777777" w:rsidR="00D40A7A" w:rsidRDefault="00D40A7A" w:rsidP="00D40A7A">
      <w:pPr>
        <w:pStyle w:val="PargrafodaLista"/>
        <w:widowControl w:val="0"/>
        <w:numPr>
          <w:ilvl w:val="3"/>
          <w:numId w:val="48"/>
        </w:numPr>
        <w:tabs>
          <w:tab w:val="left" w:pos="640"/>
          <w:tab w:val="left" w:pos="8646"/>
        </w:tabs>
        <w:autoSpaceDE w:val="0"/>
        <w:autoSpaceDN w:val="0"/>
        <w:spacing w:before="91" w:after="0" w:line="240" w:lineRule="auto"/>
        <w:ind w:left="0" w:firstLine="0"/>
        <w:contextualSpacing w:val="0"/>
        <w:jc w:val="left"/>
        <w:rPr>
          <w:b/>
          <w:i/>
        </w:rPr>
      </w:pPr>
      <w:r>
        <w:rPr>
          <w:b/>
          <w:i/>
          <w:shd w:val="clear" w:color="auto" w:fill="BEBEBE"/>
        </w:rPr>
        <w:t xml:space="preserve">DA </w:t>
      </w:r>
      <w:r>
        <w:rPr>
          <w:b/>
          <w:shd w:val="clear" w:color="auto" w:fill="BEBEBE"/>
        </w:rPr>
        <w:t xml:space="preserve">DOTAÇÃO </w:t>
      </w:r>
      <w:r>
        <w:rPr>
          <w:b/>
          <w:i/>
          <w:shd w:val="clear" w:color="auto" w:fill="BEBEBE"/>
        </w:rPr>
        <w:t>ORÇAMENTÁRIA</w:t>
      </w:r>
      <w:r>
        <w:rPr>
          <w:b/>
          <w:i/>
          <w:shd w:val="clear" w:color="auto" w:fill="BEBEBE"/>
        </w:rPr>
        <w:tab/>
      </w:r>
    </w:p>
    <w:p w14:paraId="3FD9C0EB" w14:textId="77777777" w:rsidR="00D40A7A" w:rsidRDefault="00D40A7A" w:rsidP="00D40A7A">
      <w:pPr>
        <w:pStyle w:val="Corpodetexto"/>
        <w:spacing w:before="1"/>
        <w:rPr>
          <w:b/>
          <w:i/>
          <w:sz w:val="32"/>
        </w:rPr>
      </w:pPr>
    </w:p>
    <w:p w14:paraId="1FCAC8BF" w14:textId="5B5F1A47" w:rsidR="00D40A7A" w:rsidRDefault="00D40A7A" w:rsidP="00D40A7A">
      <w:pPr>
        <w:pStyle w:val="PargrafodaLista"/>
        <w:widowControl w:val="0"/>
        <w:numPr>
          <w:ilvl w:val="4"/>
          <w:numId w:val="48"/>
        </w:numPr>
        <w:tabs>
          <w:tab w:val="left" w:pos="784"/>
        </w:tabs>
        <w:autoSpaceDE w:val="0"/>
        <w:autoSpaceDN w:val="0"/>
        <w:spacing w:before="0" w:after="0"/>
        <w:ind w:left="0" w:right="618" w:firstLine="0"/>
        <w:contextualSpacing w:val="0"/>
      </w:pPr>
      <w:r>
        <w:t>Os recursos para a contratação do fornecimento objeto da Ata de Registro de Preços, de acordo com</w:t>
      </w:r>
      <w:r w:rsidR="008E3931">
        <w:t xml:space="preserve"> </w:t>
      </w:r>
      <w:r>
        <w:t>os quantitativos efetivamente contratados, possuem dotação orçamentária própria e serão certificados por ocasião de cada contratação.</w:t>
      </w:r>
    </w:p>
    <w:p w14:paraId="418404E7" w14:textId="77777777" w:rsidR="00D40A7A" w:rsidRDefault="00D40A7A" w:rsidP="00D40A7A">
      <w:pPr>
        <w:pStyle w:val="Corpodetexto"/>
      </w:pPr>
    </w:p>
    <w:p w14:paraId="00BCF0A2" w14:textId="77777777" w:rsidR="00D40A7A" w:rsidRDefault="00D40A7A" w:rsidP="00D40A7A">
      <w:pPr>
        <w:pStyle w:val="Ttulo1"/>
        <w:numPr>
          <w:ilvl w:val="3"/>
          <w:numId w:val="48"/>
        </w:numPr>
        <w:tabs>
          <w:tab w:val="left" w:pos="640"/>
          <w:tab w:val="left" w:pos="8646"/>
        </w:tabs>
        <w:spacing w:before="92"/>
        <w:ind w:left="0" w:firstLine="0"/>
        <w:jc w:val="left"/>
      </w:pPr>
      <w:r>
        <w:rPr>
          <w:shd w:val="clear" w:color="auto" w:fill="BEBEBE"/>
        </w:rPr>
        <w:t>DAS SANÇÕES ADMINISTRATIVAS</w:t>
      </w:r>
      <w:r>
        <w:rPr>
          <w:shd w:val="clear" w:color="auto" w:fill="BEBEBE"/>
        </w:rPr>
        <w:tab/>
      </w:r>
    </w:p>
    <w:p w14:paraId="6B681ABD" w14:textId="77777777" w:rsidR="00D40A7A" w:rsidRDefault="00D40A7A" w:rsidP="00D40A7A">
      <w:pPr>
        <w:pStyle w:val="Corpodetexto"/>
        <w:spacing w:before="7"/>
        <w:rPr>
          <w:b/>
        </w:rPr>
      </w:pPr>
    </w:p>
    <w:p w14:paraId="13D6C517" w14:textId="77777777" w:rsidR="00D40A7A" w:rsidRDefault="00D40A7A" w:rsidP="00D40A7A">
      <w:pPr>
        <w:pStyle w:val="PargrafodaLista"/>
        <w:widowControl w:val="0"/>
        <w:numPr>
          <w:ilvl w:val="0"/>
          <w:numId w:val="34"/>
        </w:numPr>
        <w:tabs>
          <w:tab w:val="left" w:pos="612"/>
        </w:tabs>
        <w:autoSpaceDE w:val="0"/>
        <w:autoSpaceDN w:val="0"/>
        <w:spacing w:before="0" w:after="0" w:line="240" w:lineRule="auto"/>
        <w:ind w:left="0" w:firstLine="0"/>
        <w:contextualSpacing w:val="0"/>
        <w:rPr>
          <w:b/>
        </w:rPr>
      </w:pPr>
      <w:r>
        <w:rPr>
          <w:b/>
        </w:rPr>
        <w:t>SANÇÕES:</w:t>
      </w:r>
    </w:p>
    <w:p w14:paraId="3153CF1C" w14:textId="4838B59C" w:rsidR="00D40A7A" w:rsidRDefault="00D40A7A" w:rsidP="00D40A7A">
      <w:pPr>
        <w:pStyle w:val="Corpodetexto"/>
        <w:spacing w:before="35" w:line="276" w:lineRule="auto"/>
      </w:pPr>
      <w:r>
        <w:t xml:space="preserve">Pela inexecução total </w:t>
      </w:r>
      <w:r w:rsidR="008E3931">
        <w:t>ou parcial</w:t>
      </w:r>
      <w:r>
        <w:t xml:space="preserve"> da contratação resultante deste TR, a Administração poderá garantida a prévia defesa, aplicar ao contratado as seguintes sanções, segundo a gravidade da falta cometida:</w:t>
      </w:r>
    </w:p>
    <w:p w14:paraId="773D3125" w14:textId="77777777" w:rsidR="00D40A7A" w:rsidRDefault="00D40A7A" w:rsidP="00D40A7A">
      <w:pPr>
        <w:pStyle w:val="PargrafodaLista"/>
        <w:widowControl w:val="0"/>
        <w:numPr>
          <w:ilvl w:val="1"/>
          <w:numId w:val="34"/>
        </w:numPr>
        <w:tabs>
          <w:tab w:val="left" w:pos="791"/>
        </w:tabs>
        <w:autoSpaceDE w:val="0"/>
        <w:autoSpaceDN w:val="0"/>
        <w:spacing w:before="0" w:after="0"/>
        <w:ind w:left="0" w:firstLine="0"/>
        <w:contextualSpacing w:val="0"/>
      </w:pPr>
      <w:r>
        <w:t>Advertência: quando se tratar de infração leve, a juízo da fiscalização, no caso de descumprimento das obrigações e responsabilidades assumidas neste contrato, ou ainda, no caso de outras ocorrências que possam acarretar transtornos ao desenvolvimento dos serviços do CONTRATANTE, desde que não caiba a aplicação de sanção mais grave;</w:t>
      </w:r>
    </w:p>
    <w:p w14:paraId="01935FB1" w14:textId="77777777" w:rsidR="00D40A7A" w:rsidRDefault="00D40A7A" w:rsidP="00D40A7A">
      <w:pPr>
        <w:pStyle w:val="PargrafodaLista"/>
        <w:widowControl w:val="0"/>
        <w:numPr>
          <w:ilvl w:val="1"/>
          <w:numId w:val="34"/>
        </w:numPr>
        <w:tabs>
          <w:tab w:val="left" w:pos="777"/>
        </w:tabs>
        <w:autoSpaceDE w:val="0"/>
        <w:autoSpaceDN w:val="0"/>
        <w:spacing w:before="0" w:after="0" w:line="240" w:lineRule="auto"/>
        <w:ind w:left="0" w:firstLine="0"/>
        <w:contextualSpacing w:val="0"/>
      </w:pPr>
      <w:r>
        <w:t>Multas:</w:t>
      </w:r>
    </w:p>
    <w:p w14:paraId="0DCAB789" w14:textId="1BDF62F7" w:rsidR="00D40A7A" w:rsidRDefault="00D40A7A" w:rsidP="00D40A7A">
      <w:pPr>
        <w:pStyle w:val="PargrafodaLista"/>
        <w:widowControl w:val="0"/>
        <w:numPr>
          <w:ilvl w:val="0"/>
          <w:numId w:val="33"/>
        </w:numPr>
        <w:tabs>
          <w:tab w:val="left" w:pos="515"/>
        </w:tabs>
        <w:autoSpaceDE w:val="0"/>
        <w:autoSpaceDN w:val="0"/>
        <w:spacing w:before="37" w:after="0"/>
        <w:ind w:left="0" w:firstLine="0"/>
        <w:contextualSpacing w:val="0"/>
      </w:pPr>
      <w:r>
        <w:t>de 0,03 % (três centésimos por cento), por dia de atraso sobre o valor total dos produtos entregues com atraso,</w:t>
      </w:r>
      <w:r w:rsidR="008E3931">
        <w:t xml:space="preserve"> </w:t>
      </w:r>
      <w:r>
        <w:t>quando a adjudicatária,</w:t>
      </w:r>
      <w:r w:rsidR="008E3931">
        <w:t xml:space="preserve"> </w:t>
      </w:r>
      <w:r>
        <w:t>sem justa causa,</w:t>
      </w:r>
      <w:r w:rsidR="008E3931">
        <w:t xml:space="preserve"> </w:t>
      </w:r>
      <w:r>
        <w:t>deixar de cumprir,</w:t>
      </w:r>
      <w:r w:rsidR="008E3931">
        <w:t xml:space="preserve"> </w:t>
      </w:r>
      <w:r>
        <w:t>dentro do prazo estabelecido,</w:t>
      </w:r>
      <w:r w:rsidR="008E3931">
        <w:t xml:space="preserve"> </w:t>
      </w:r>
      <w:r>
        <w:t>a obrigação assumida. A partir do décimo dia de atraso, essa multa ser aplicada em dobro e decorridos 30(trinta) dias corridos de atraso, o CONTRATANTE poder decidir pela continuidade da multa ou pela rescisão contratual;</w:t>
      </w:r>
    </w:p>
    <w:p w14:paraId="34EFB905" w14:textId="59496144" w:rsidR="00D40A7A" w:rsidRDefault="00D40A7A" w:rsidP="00D40A7A">
      <w:pPr>
        <w:pStyle w:val="PargrafodaLista"/>
        <w:widowControl w:val="0"/>
        <w:numPr>
          <w:ilvl w:val="0"/>
          <w:numId w:val="33"/>
        </w:numPr>
        <w:tabs>
          <w:tab w:val="left" w:pos="537"/>
        </w:tabs>
        <w:autoSpaceDE w:val="0"/>
        <w:autoSpaceDN w:val="0"/>
        <w:spacing w:before="0" w:after="0"/>
        <w:ind w:left="0" w:firstLine="0"/>
        <w:contextualSpacing w:val="0"/>
      </w:pPr>
      <w:r>
        <w:t>em razão da inexecução total do objeto, a Administração poder aplicar multa de 10% (dez por cento) sobre o valor total do contrário, essa hipótese caracterizada, quando a execução dos objetos contratados for inferior a 50% (cinquenta por cento</w:t>
      </w:r>
      <w:r w:rsidR="008E3931">
        <w:t>), quando</w:t>
      </w:r>
      <w:r>
        <w:t xml:space="preserve"> houver reiterado descumprimento das obrigações assumidas, ou quando o atraso na execução ultrapassar o prazo limite de 30 (trinta) dias corridos, hipótese em que ser rescindido o instrumento contratual;</w:t>
      </w:r>
    </w:p>
    <w:p w14:paraId="6B99C746" w14:textId="77777777" w:rsidR="00D40A7A" w:rsidRDefault="00D40A7A" w:rsidP="00D40A7A">
      <w:pPr>
        <w:pStyle w:val="PargrafodaLista"/>
        <w:widowControl w:val="0"/>
        <w:numPr>
          <w:ilvl w:val="1"/>
          <w:numId w:val="34"/>
        </w:numPr>
        <w:tabs>
          <w:tab w:val="left" w:pos="801"/>
        </w:tabs>
        <w:autoSpaceDE w:val="0"/>
        <w:autoSpaceDN w:val="0"/>
        <w:spacing w:before="0" w:after="0" w:line="278" w:lineRule="auto"/>
        <w:ind w:left="0" w:firstLine="0"/>
        <w:contextualSpacing w:val="0"/>
      </w:pPr>
      <w:r>
        <w:t>Suspenso temporária de participar em licitação e impedimento de contratar com a Administração, pelo prazo de 02 (dois) anos;</w:t>
      </w:r>
    </w:p>
    <w:p w14:paraId="057EB172" w14:textId="06641815" w:rsidR="00D40A7A" w:rsidRDefault="00D40A7A" w:rsidP="00D40A7A">
      <w:pPr>
        <w:pStyle w:val="PargrafodaLista"/>
        <w:widowControl w:val="0"/>
        <w:numPr>
          <w:ilvl w:val="1"/>
          <w:numId w:val="34"/>
        </w:numPr>
        <w:tabs>
          <w:tab w:val="left" w:pos="842"/>
        </w:tabs>
        <w:autoSpaceDE w:val="0"/>
        <w:autoSpaceDN w:val="0"/>
        <w:spacing w:before="0" w:after="0"/>
        <w:ind w:left="0" w:firstLine="0"/>
        <w:contextualSpacing w:val="0"/>
      </w:pPr>
      <w:r>
        <w:t>Declaração de inidoneidade para licitar ou contratar com a Administração Pública, enquanto perdurarem os motivos determinantes da punição,</w:t>
      </w:r>
      <w:r w:rsidR="008E3931">
        <w:t xml:space="preserve"> </w:t>
      </w:r>
      <w:r>
        <w:t>até que seja promovida a reabilitação,</w:t>
      </w:r>
      <w:r w:rsidR="008E3931">
        <w:t xml:space="preserve"> </w:t>
      </w:r>
      <w:r>
        <w:t>na forma da lei,</w:t>
      </w:r>
    </w:p>
    <w:p w14:paraId="686A1896" w14:textId="77777777" w:rsidR="00D40A7A" w:rsidRDefault="00D40A7A" w:rsidP="00D40A7A">
      <w:pPr>
        <w:pStyle w:val="Corpodetexto"/>
        <w:spacing w:before="11"/>
      </w:pPr>
      <w:r>
        <w:t>Perante a própria entidade que aplica a penalidade.</w:t>
      </w:r>
    </w:p>
    <w:p w14:paraId="493E18D8" w14:textId="224FD9C4" w:rsidR="00D40A7A" w:rsidRDefault="00D40A7A" w:rsidP="00D40A7A">
      <w:pPr>
        <w:pStyle w:val="PargrafodaLista"/>
        <w:widowControl w:val="0"/>
        <w:numPr>
          <w:ilvl w:val="1"/>
          <w:numId w:val="34"/>
        </w:numPr>
        <w:tabs>
          <w:tab w:val="left" w:pos="787"/>
        </w:tabs>
        <w:autoSpaceDE w:val="0"/>
        <w:autoSpaceDN w:val="0"/>
        <w:spacing w:before="38" w:after="0" w:line="240" w:lineRule="auto"/>
        <w:ind w:left="0" w:firstLine="0"/>
        <w:contextualSpacing w:val="0"/>
      </w:pPr>
      <w:r>
        <w:lastRenderedPageBreak/>
        <w:t xml:space="preserve">As sanções previstas nos </w:t>
      </w:r>
      <w:r w:rsidR="008E3931">
        <w:t>subitens</w:t>
      </w:r>
      <w:r>
        <w:t xml:space="preserve"> 13.1, 13.3 e 13.4, poderão ser aplicadas junto a do sub item13.2, facultada a defesa prévia do interessado, no respectivo processo,</w:t>
      </w:r>
      <w:r w:rsidR="008E3931">
        <w:t xml:space="preserve"> </w:t>
      </w:r>
      <w:r>
        <w:t>no prazo de 05(cinco) dias úteis.</w:t>
      </w:r>
    </w:p>
    <w:p w14:paraId="6E4BF4F3" w14:textId="77777777" w:rsidR="00D40A7A" w:rsidRDefault="00D40A7A" w:rsidP="00D40A7A">
      <w:pPr>
        <w:pStyle w:val="Corpodetexto"/>
        <w:spacing w:before="1"/>
      </w:pPr>
    </w:p>
    <w:p w14:paraId="7301105A" w14:textId="77777777" w:rsidR="00D40A7A" w:rsidRDefault="00D40A7A" w:rsidP="00D40A7A">
      <w:pPr>
        <w:pStyle w:val="Ttulo1"/>
        <w:numPr>
          <w:ilvl w:val="0"/>
          <w:numId w:val="34"/>
        </w:numPr>
        <w:tabs>
          <w:tab w:val="left" w:pos="612"/>
          <w:tab w:val="left" w:pos="8646"/>
        </w:tabs>
        <w:spacing w:before="92"/>
        <w:ind w:left="0" w:firstLine="0"/>
      </w:pPr>
      <w:r>
        <w:rPr>
          <w:shd w:val="clear" w:color="auto" w:fill="BEBEBE"/>
        </w:rPr>
        <w:t>DA RESCISÃO</w:t>
      </w:r>
      <w:r>
        <w:rPr>
          <w:shd w:val="clear" w:color="auto" w:fill="BEBEBE"/>
        </w:rPr>
        <w:tab/>
      </w:r>
    </w:p>
    <w:p w14:paraId="0ADD3320" w14:textId="77777777" w:rsidR="00D40A7A" w:rsidRDefault="00D40A7A" w:rsidP="00D40A7A">
      <w:pPr>
        <w:pStyle w:val="Corpodetexto"/>
        <w:spacing w:before="9"/>
        <w:rPr>
          <w:b/>
          <w:sz w:val="21"/>
        </w:rPr>
      </w:pPr>
    </w:p>
    <w:p w14:paraId="62FF11CA" w14:textId="77777777" w:rsidR="00D40A7A" w:rsidRDefault="00D40A7A" w:rsidP="00D40A7A">
      <w:pPr>
        <w:pStyle w:val="PargrafodaLista"/>
        <w:widowControl w:val="0"/>
        <w:numPr>
          <w:ilvl w:val="1"/>
          <w:numId w:val="34"/>
        </w:numPr>
        <w:tabs>
          <w:tab w:val="left" w:pos="791"/>
        </w:tabs>
        <w:autoSpaceDE w:val="0"/>
        <w:autoSpaceDN w:val="0"/>
        <w:spacing w:before="0" w:after="0" w:line="237" w:lineRule="auto"/>
        <w:ind w:left="0" w:right="-1" w:firstLine="0"/>
        <w:contextualSpacing w:val="0"/>
      </w:pPr>
      <w:r>
        <w:t>A rescisão do contrato será por ato unilateral e escrito do contratante e a aplicação das penalidades cabíveis, na hipótese de não pagamento dos salários e das verbas trabalhistas, e pelo não recolhimento das contribuições sociais, previdenciárias e para com o FGTS pela CONTRATADA.</w:t>
      </w:r>
    </w:p>
    <w:p w14:paraId="6E5A50F1" w14:textId="77777777" w:rsidR="00D40A7A" w:rsidRDefault="00D40A7A" w:rsidP="00D40A7A">
      <w:pPr>
        <w:pStyle w:val="Corpodetexto"/>
        <w:ind w:right="-1"/>
        <w:rPr>
          <w:sz w:val="20"/>
        </w:rPr>
      </w:pPr>
    </w:p>
    <w:p w14:paraId="19E0103C" w14:textId="77777777" w:rsidR="00D40A7A" w:rsidRDefault="00D40A7A" w:rsidP="00D40A7A">
      <w:pPr>
        <w:pStyle w:val="Corpodetexto"/>
        <w:spacing w:before="10"/>
        <w:rPr>
          <w:sz w:val="20"/>
        </w:rPr>
      </w:pPr>
    </w:p>
    <w:p w14:paraId="43DB89D1" w14:textId="77777777" w:rsidR="00D40A7A" w:rsidRDefault="00D40A7A" w:rsidP="00D40A7A">
      <w:pPr>
        <w:pStyle w:val="Ttulo1"/>
        <w:numPr>
          <w:ilvl w:val="0"/>
          <w:numId w:val="34"/>
        </w:numPr>
        <w:tabs>
          <w:tab w:val="left" w:pos="612"/>
          <w:tab w:val="left" w:pos="8646"/>
        </w:tabs>
        <w:spacing w:before="92"/>
        <w:ind w:left="0" w:firstLine="0"/>
      </w:pPr>
      <w:r>
        <w:rPr>
          <w:shd w:val="clear" w:color="auto" w:fill="BEBEBE"/>
        </w:rPr>
        <w:t>DA REPACTUAÇÃO E DO REAJUSTE</w:t>
      </w:r>
      <w:r>
        <w:rPr>
          <w:shd w:val="clear" w:color="auto" w:fill="BEBEBE"/>
        </w:rPr>
        <w:tab/>
      </w:r>
    </w:p>
    <w:p w14:paraId="5842DD5B" w14:textId="77777777" w:rsidR="00D40A7A" w:rsidRDefault="00D40A7A" w:rsidP="00D40A7A">
      <w:pPr>
        <w:pStyle w:val="Corpodetexto"/>
        <w:rPr>
          <w:b/>
          <w:sz w:val="35"/>
        </w:rPr>
      </w:pPr>
    </w:p>
    <w:p w14:paraId="1832E260" w14:textId="6C61F889" w:rsidR="00D40A7A" w:rsidRDefault="00D40A7A" w:rsidP="00D40A7A">
      <w:pPr>
        <w:pStyle w:val="PargrafodaLista"/>
        <w:widowControl w:val="0"/>
        <w:numPr>
          <w:ilvl w:val="1"/>
          <w:numId w:val="34"/>
        </w:numPr>
        <w:tabs>
          <w:tab w:val="left" w:pos="835"/>
        </w:tabs>
        <w:autoSpaceDE w:val="0"/>
        <w:autoSpaceDN w:val="0"/>
        <w:spacing w:before="0" w:after="0" w:line="237" w:lineRule="auto"/>
        <w:ind w:left="0" w:right="-1" w:firstLine="0"/>
        <w:contextualSpacing w:val="0"/>
      </w:pPr>
      <w:r>
        <w:t>Será admitida a repactuação de preços dos serviços continuados sobre regime de mão de obra exclusiva,</w:t>
      </w:r>
      <w:r w:rsidR="008E3931">
        <w:t xml:space="preserve"> </w:t>
      </w:r>
      <w:r>
        <w:t>com vistas à adequação ao preço de mercado, desde que:</w:t>
      </w:r>
    </w:p>
    <w:p w14:paraId="73232914" w14:textId="78019E83" w:rsidR="00D40A7A" w:rsidRDefault="00D40A7A" w:rsidP="00D40A7A">
      <w:pPr>
        <w:pStyle w:val="PargrafodaLista"/>
        <w:widowControl w:val="0"/>
        <w:numPr>
          <w:ilvl w:val="0"/>
          <w:numId w:val="32"/>
        </w:numPr>
        <w:tabs>
          <w:tab w:val="left" w:pos="527"/>
        </w:tabs>
        <w:autoSpaceDE w:val="0"/>
        <w:autoSpaceDN w:val="0"/>
        <w:spacing w:before="154" w:after="0" w:line="237" w:lineRule="auto"/>
        <w:ind w:left="0" w:right="-1" w:firstLine="0"/>
        <w:contextualSpacing w:val="0"/>
      </w:pPr>
      <w:r>
        <w:t xml:space="preserve">seja observado o </w:t>
      </w:r>
      <w:r w:rsidR="008E3931">
        <w:t>interregno</w:t>
      </w:r>
      <w:r>
        <w:t xml:space="preserve"> mínimo de um ano das datas dos orçamentos para os quais a proposta se referir; e</w:t>
      </w:r>
    </w:p>
    <w:p w14:paraId="26EBEAEA" w14:textId="77777777" w:rsidR="00D40A7A" w:rsidRDefault="00D40A7A" w:rsidP="00D40A7A">
      <w:pPr>
        <w:pStyle w:val="PargrafodaLista"/>
        <w:widowControl w:val="0"/>
        <w:numPr>
          <w:ilvl w:val="0"/>
          <w:numId w:val="32"/>
        </w:numPr>
        <w:tabs>
          <w:tab w:val="left" w:pos="537"/>
        </w:tabs>
        <w:autoSpaceDE w:val="0"/>
        <w:autoSpaceDN w:val="0"/>
        <w:spacing w:before="152" w:after="0" w:line="240" w:lineRule="auto"/>
        <w:ind w:left="0" w:right="-1" w:firstLine="0"/>
        <w:contextualSpacing w:val="0"/>
      </w:pPr>
      <w:r>
        <w:t>seja demonstrada de forma analítica a variação dos componentes dos custos do contrato, devidamente justificada.</w:t>
      </w:r>
    </w:p>
    <w:p w14:paraId="439FD638" w14:textId="712AFB6D" w:rsidR="00D40A7A" w:rsidRDefault="00D40A7A" w:rsidP="00D40A7A">
      <w:pPr>
        <w:pStyle w:val="PargrafodaLista"/>
        <w:widowControl w:val="0"/>
        <w:numPr>
          <w:ilvl w:val="1"/>
          <w:numId w:val="34"/>
        </w:numPr>
        <w:tabs>
          <w:tab w:val="left" w:pos="782"/>
        </w:tabs>
        <w:autoSpaceDE w:val="0"/>
        <w:autoSpaceDN w:val="0"/>
        <w:spacing w:before="150" w:after="0" w:line="240" w:lineRule="auto"/>
        <w:ind w:left="0" w:right="-1" w:firstLine="0"/>
        <w:contextualSpacing w:val="0"/>
      </w:pPr>
      <w:r>
        <w:t>O reajuste em sentido estrito, espécie de reajuste nos contratos de serviço continuado sem dedicação exclusiva de mão de obra, consiste na aplicação de índice de correção monetária estabelecido no contrato, quer e tratará a variação efetiva do custo de produção,</w:t>
      </w:r>
      <w:r w:rsidR="008E3931">
        <w:t xml:space="preserve"> </w:t>
      </w:r>
      <w:r>
        <w:t>admitida a adoção de índices específicos ou setoriais.</w:t>
      </w:r>
    </w:p>
    <w:p w14:paraId="65E9F98F" w14:textId="77777777" w:rsidR="00D40A7A" w:rsidRDefault="00D40A7A" w:rsidP="00D40A7A">
      <w:pPr>
        <w:pStyle w:val="PargrafodaLista"/>
        <w:widowControl w:val="0"/>
        <w:numPr>
          <w:ilvl w:val="1"/>
          <w:numId w:val="31"/>
        </w:numPr>
        <w:tabs>
          <w:tab w:val="left" w:pos="796"/>
        </w:tabs>
        <w:autoSpaceDE w:val="0"/>
        <w:autoSpaceDN w:val="0"/>
        <w:spacing w:before="154" w:after="0" w:line="237" w:lineRule="auto"/>
        <w:ind w:left="0" w:right="-1" w:firstLine="0"/>
        <w:contextualSpacing w:val="0"/>
      </w:pPr>
      <w:r>
        <w:t>É admitida a estipulação de reajuste em sentido estrito nos contratos de prazo de duração igual ou superior a um ano, desde que não haja regime de dedicação exclusiva de mão de obra.</w:t>
      </w:r>
    </w:p>
    <w:p w14:paraId="5C17CD45" w14:textId="6AAC92D7" w:rsidR="00D40A7A" w:rsidRDefault="00D40A7A" w:rsidP="00D40A7A">
      <w:pPr>
        <w:pStyle w:val="PargrafodaLista"/>
        <w:widowControl w:val="0"/>
        <w:numPr>
          <w:ilvl w:val="1"/>
          <w:numId w:val="31"/>
        </w:numPr>
        <w:tabs>
          <w:tab w:val="left" w:pos="830"/>
        </w:tabs>
        <w:autoSpaceDE w:val="0"/>
        <w:autoSpaceDN w:val="0"/>
        <w:spacing w:before="154" w:after="0" w:line="237" w:lineRule="auto"/>
        <w:ind w:left="0" w:right="-1" w:firstLine="0"/>
        <w:contextualSpacing w:val="0"/>
      </w:pPr>
      <w:r>
        <w:t xml:space="preserve">Nas hipóteses em que o valor dos contratos de serviços continuados seja preponderantemente formado pelos custos dos insumos, poderá ser adotado o reajuste de que trata </w:t>
      </w:r>
      <w:r w:rsidR="008E3931">
        <w:t>subitem</w:t>
      </w:r>
      <w:r>
        <w:t xml:space="preserve"> 15.2.</w:t>
      </w:r>
    </w:p>
    <w:p w14:paraId="182AC69B" w14:textId="77777777" w:rsidR="00D40A7A" w:rsidRDefault="00D40A7A" w:rsidP="00D40A7A">
      <w:pPr>
        <w:pStyle w:val="Ttulo1"/>
        <w:numPr>
          <w:ilvl w:val="0"/>
          <w:numId w:val="34"/>
        </w:numPr>
        <w:tabs>
          <w:tab w:val="left" w:pos="612"/>
          <w:tab w:val="left" w:pos="8646"/>
        </w:tabs>
        <w:spacing w:before="157"/>
        <w:ind w:left="0" w:firstLine="0"/>
      </w:pPr>
      <w:r>
        <w:rPr>
          <w:spacing w:val="-3"/>
          <w:shd w:val="clear" w:color="auto" w:fill="BEBEBE"/>
        </w:rPr>
        <w:t xml:space="preserve">DA PARTICIPAÇÃO </w:t>
      </w:r>
      <w:r>
        <w:rPr>
          <w:spacing w:val="-2"/>
          <w:shd w:val="clear" w:color="auto" w:fill="BEBEBE"/>
        </w:rPr>
        <w:t>NO PROCEDIMENTO LICITATÓRIO</w:t>
      </w:r>
      <w:r>
        <w:rPr>
          <w:spacing w:val="-2"/>
          <w:shd w:val="clear" w:color="auto" w:fill="BEBEBE"/>
        </w:rPr>
        <w:tab/>
      </w:r>
    </w:p>
    <w:p w14:paraId="3C11E96C" w14:textId="18FC7DE9" w:rsidR="00D40A7A" w:rsidRDefault="00D40A7A" w:rsidP="00D40A7A">
      <w:pPr>
        <w:pStyle w:val="PargrafodaLista"/>
        <w:widowControl w:val="0"/>
        <w:numPr>
          <w:ilvl w:val="1"/>
          <w:numId w:val="34"/>
        </w:numPr>
        <w:tabs>
          <w:tab w:val="left" w:pos="847"/>
          <w:tab w:val="left" w:pos="7513"/>
        </w:tabs>
        <w:autoSpaceDE w:val="0"/>
        <w:autoSpaceDN w:val="0"/>
        <w:spacing w:before="35" w:after="0"/>
        <w:ind w:left="0" w:right="-1" w:firstLine="0"/>
        <w:contextualSpacing w:val="0"/>
      </w:pPr>
      <w:r>
        <w:t>Para o certame, não será aplicado o disposto no art. 47, e, inciso III, do art. 48 da lei complementar nº 123/2006, por se tratar de serviços, bem como, por representar prejuízo ao conjunto ou complexo do objeto a ser contratado,</w:t>
      </w:r>
      <w:r w:rsidR="008E3931">
        <w:t xml:space="preserve"> </w:t>
      </w:r>
      <w:r>
        <w:t>conforme disposto no inciso III, do art. 49 da lei complementar nº123/2006;</w:t>
      </w:r>
    </w:p>
    <w:p w14:paraId="1634A828" w14:textId="29770A1E" w:rsidR="00D40A7A" w:rsidRDefault="00D40A7A" w:rsidP="00D40A7A">
      <w:pPr>
        <w:pStyle w:val="PargrafodaLista"/>
        <w:widowControl w:val="0"/>
        <w:numPr>
          <w:ilvl w:val="1"/>
          <w:numId w:val="34"/>
        </w:numPr>
        <w:tabs>
          <w:tab w:val="left" w:pos="777"/>
          <w:tab w:val="left" w:pos="7513"/>
        </w:tabs>
        <w:autoSpaceDE w:val="0"/>
        <w:autoSpaceDN w:val="0"/>
        <w:spacing w:before="40" w:after="0"/>
        <w:ind w:left="0" w:right="-1" w:firstLine="0"/>
        <w:contextualSpacing w:val="0"/>
      </w:pPr>
      <w:r>
        <w:t>Poderão participar do Pregão interessados cujo ramo de atividade seja compatível com o objeto desta licitação,</w:t>
      </w:r>
      <w:r w:rsidR="008E3931">
        <w:t xml:space="preserve"> </w:t>
      </w:r>
      <w:r>
        <w:t>e que estejam com Credenciamento regular.</w:t>
      </w:r>
    </w:p>
    <w:p w14:paraId="7D23CACA" w14:textId="77777777" w:rsidR="00D40A7A" w:rsidRDefault="00D40A7A" w:rsidP="00D40A7A">
      <w:pPr>
        <w:pStyle w:val="PargrafodaLista"/>
        <w:widowControl w:val="0"/>
        <w:numPr>
          <w:ilvl w:val="1"/>
          <w:numId w:val="34"/>
        </w:numPr>
        <w:tabs>
          <w:tab w:val="left" w:pos="778"/>
          <w:tab w:val="left" w:pos="7513"/>
        </w:tabs>
        <w:autoSpaceDE w:val="0"/>
        <w:autoSpaceDN w:val="0"/>
        <w:spacing w:before="37" w:after="0" w:line="240" w:lineRule="auto"/>
        <w:ind w:left="0" w:right="-1" w:firstLine="0"/>
        <w:contextualSpacing w:val="0"/>
      </w:pPr>
      <w:r>
        <w:t>Não poderão participar desta licitação os interessados:</w:t>
      </w:r>
    </w:p>
    <w:p w14:paraId="6127936D" w14:textId="77777777" w:rsidR="00D40A7A" w:rsidRDefault="00D40A7A" w:rsidP="00D40A7A">
      <w:pPr>
        <w:pStyle w:val="PargrafodaLista"/>
        <w:widowControl w:val="0"/>
        <w:numPr>
          <w:ilvl w:val="2"/>
          <w:numId w:val="34"/>
        </w:numPr>
        <w:tabs>
          <w:tab w:val="left" w:pos="1102"/>
          <w:tab w:val="left" w:pos="7513"/>
        </w:tabs>
        <w:autoSpaceDE w:val="0"/>
        <w:autoSpaceDN w:val="0"/>
        <w:spacing w:before="79" w:after="0"/>
        <w:ind w:left="0" w:right="-1" w:firstLine="0"/>
        <w:contextualSpacing w:val="0"/>
      </w:pPr>
      <w:r>
        <w:t>proibidos de participar de licitações e celebrar contratos administrativos, na forma da legislação vigente;</w:t>
      </w:r>
    </w:p>
    <w:p w14:paraId="464FBA1A" w14:textId="77777777" w:rsidR="00D40A7A" w:rsidRDefault="00D40A7A" w:rsidP="00D40A7A">
      <w:pPr>
        <w:pStyle w:val="PargrafodaLista"/>
        <w:widowControl w:val="0"/>
        <w:numPr>
          <w:ilvl w:val="2"/>
          <w:numId w:val="34"/>
        </w:numPr>
        <w:tabs>
          <w:tab w:val="left" w:pos="1102"/>
          <w:tab w:val="left" w:pos="7513"/>
        </w:tabs>
        <w:autoSpaceDE w:val="0"/>
        <w:autoSpaceDN w:val="0"/>
        <w:spacing w:before="37" w:after="0" w:line="240" w:lineRule="auto"/>
        <w:ind w:left="0" w:right="-1" w:firstLine="0"/>
        <w:contextualSpacing w:val="0"/>
      </w:pPr>
      <w:r>
        <w:lastRenderedPageBreak/>
        <w:t>que não atendam às condições do Edital e seu(s) anexo(s);</w:t>
      </w:r>
    </w:p>
    <w:p w14:paraId="7BA35ACC" w14:textId="77777777" w:rsidR="00D40A7A" w:rsidRDefault="00D40A7A" w:rsidP="00D40A7A">
      <w:pPr>
        <w:pStyle w:val="PargrafodaLista"/>
        <w:widowControl w:val="0"/>
        <w:numPr>
          <w:ilvl w:val="2"/>
          <w:numId w:val="34"/>
        </w:numPr>
        <w:tabs>
          <w:tab w:val="left" w:pos="1102"/>
          <w:tab w:val="left" w:pos="7513"/>
        </w:tabs>
        <w:autoSpaceDE w:val="0"/>
        <w:autoSpaceDN w:val="0"/>
        <w:spacing w:before="78" w:after="0"/>
        <w:ind w:left="0" w:right="-1" w:firstLine="0"/>
        <w:contextualSpacing w:val="0"/>
      </w:pPr>
      <w:r>
        <w:t>estrangeiros que não tenham representação legal no Brasil com poderes expressos para receber citação e responder administrativa ou judicialmente;</w:t>
      </w:r>
    </w:p>
    <w:p w14:paraId="44DF3EC4" w14:textId="77777777" w:rsidR="00D40A7A" w:rsidRDefault="00D40A7A" w:rsidP="00D40A7A">
      <w:pPr>
        <w:pStyle w:val="PargrafodaLista"/>
        <w:widowControl w:val="0"/>
        <w:numPr>
          <w:ilvl w:val="2"/>
          <w:numId w:val="34"/>
        </w:numPr>
        <w:tabs>
          <w:tab w:val="left" w:pos="1102"/>
          <w:tab w:val="left" w:pos="7513"/>
        </w:tabs>
        <w:autoSpaceDE w:val="0"/>
        <w:autoSpaceDN w:val="0"/>
        <w:spacing w:before="40" w:after="0" w:line="240" w:lineRule="auto"/>
        <w:ind w:left="0" w:right="-1" w:firstLine="0"/>
        <w:contextualSpacing w:val="0"/>
      </w:pPr>
      <w:r>
        <w:t>que se enquadrem nas vedações previstas no artigo 9º da Lei nº 8.666, de1993;</w:t>
      </w:r>
    </w:p>
    <w:p w14:paraId="4377CC61" w14:textId="798A1F50" w:rsidR="00D40A7A" w:rsidRDefault="00D40A7A" w:rsidP="00D40A7A">
      <w:pPr>
        <w:pStyle w:val="PargrafodaLista"/>
        <w:widowControl w:val="0"/>
        <w:numPr>
          <w:ilvl w:val="2"/>
          <w:numId w:val="34"/>
        </w:numPr>
        <w:tabs>
          <w:tab w:val="left" w:pos="1102"/>
          <w:tab w:val="left" w:pos="7513"/>
        </w:tabs>
        <w:autoSpaceDE w:val="0"/>
        <w:autoSpaceDN w:val="0"/>
        <w:spacing w:before="76" w:after="0" w:line="278" w:lineRule="auto"/>
        <w:ind w:left="0" w:right="-1" w:firstLine="0"/>
        <w:contextualSpacing w:val="0"/>
      </w:pPr>
      <w:r>
        <w:t>que estejam sob falência, concurso de credores,</w:t>
      </w:r>
      <w:r w:rsidR="008E3931">
        <w:t xml:space="preserve"> </w:t>
      </w:r>
      <w:r>
        <w:t>concordata ou em processo de dissolução ou liquidação;</w:t>
      </w:r>
    </w:p>
    <w:p w14:paraId="65E883A5" w14:textId="77777777" w:rsidR="00D40A7A" w:rsidRDefault="00D40A7A" w:rsidP="00D40A7A">
      <w:pPr>
        <w:pStyle w:val="PargrafodaLista"/>
        <w:widowControl w:val="0"/>
        <w:numPr>
          <w:ilvl w:val="2"/>
          <w:numId w:val="34"/>
        </w:numPr>
        <w:tabs>
          <w:tab w:val="left" w:pos="1102"/>
          <w:tab w:val="left" w:pos="7513"/>
        </w:tabs>
        <w:autoSpaceDE w:val="0"/>
        <w:autoSpaceDN w:val="0"/>
        <w:spacing w:before="35" w:after="0" w:line="240" w:lineRule="auto"/>
        <w:ind w:left="0" w:right="-1" w:firstLine="0"/>
        <w:contextualSpacing w:val="0"/>
      </w:pPr>
      <w:r>
        <w:t>entidades empresariais que estejam reunidas em consórcio;</w:t>
      </w:r>
    </w:p>
    <w:p w14:paraId="240F4C0D" w14:textId="42E03EC4" w:rsidR="00D40A7A" w:rsidRDefault="00D40A7A" w:rsidP="00D40A7A">
      <w:pPr>
        <w:pStyle w:val="PargrafodaLista"/>
        <w:widowControl w:val="0"/>
        <w:numPr>
          <w:ilvl w:val="2"/>
          <w:numId w:val="34"/>
        </w:numPr>
        <w:tabs>
          <w:tab w:val="left" w:pos="1102"/>
          <w:tab w:val="left" w:pos="7513"/>
        </w:tabs>
        <w:autoSpaceDE w:val="0"/>
        <w:autoSpaceDN w:val="0"/>
        <w:spacing w:before="75" w:after="0" w:line="240" w:lineRule="auto"/>
        <w:ind w:left="0" w:right="-1" w:firstLine="0"/>
        <w:contextualSpacing w:val="0"/>
      </w:pPr>
      <w:r>
        <w:t>Organizações da Sociedade Civil de Interesse Público–OSCIP,</w:t>
      </w:r>
      <w:r w:rsidR="008E3931">
        <w:t xml:space="preserve"> </w:t>
      </w:r>
      <w:r>
        <w:t>atuando nessa condição</w:t>
      </w:r>
    </w:p>
    <w:p w14:paraId="79E552E7" w14:textId="77777777" w:rsidR="00D40A7A" w:rsidRDefault="00D40A7A" w:rsidP="00D40A7A">
      <w:pPr>
        <w:pStyle w:val="Corpodetexto"/>
        <w:tabs>
          <w:tab w:val="left" w:pos="7513"/>
        </w:tabs>
        <w:spacing w:before="11"/>
        <w:ind w:right="-1"/>
      </w:pPr>
      <w:r>
        <w:t>(Acórdão nº746/2014-TCU-Plenário).</w:t>
      </w:r>
    </w:p>
    <w:p w14:paraId="6DAA735B" w14:textId="5A04013E" w:rsidR="00D40A7A" w:rsidRDefault="00D40A7A" w:rsidP="00D40A7A">
      <w:pPr>
        <w:pStyle w:val="PargrafodaLista"/>
        <w:widowControl w:val="0"/>
        <w:numPr>
          <w:ilvl w:val="1"/>
          <w:numId w:val="34"/>
        </w:numPr>
        <w:tabs>
          <w:tab w:val="left" w:pos="1102"/>
          <w:tab w:val="left" w:pos="7513"/>
        </w:tabs>
        <w:autoSpaceDE w:val="0"/>
        <w:autoSpaceDN w:val="0"/>
        <w:spacing w:before="76" w:after="0"/>
        <w:ind w:left="0" w:right="-1" w:firstLine="0"/>
        <w:contextualSpacing w:val="0"/>
      </w:pPr>
      <w:r>
        <w:t>Será permitida a participação de cooperativas,</w:t>
      </w:r>
      <w:r w:rsidR="008E3931">
        <w:t xml:space="preserve"> </w:t>
      </w:r>
      <w:r>
        <w:t>desde que apresentem modelo de gestão operacional adequado ao objeto da licitação,</w:t>
      </w:r>
      <w:r w:rsidR="008E3931">
        <w:t xml:space="preserve"> </w:t>
      </w:r>
      <w:r>
        <w:t>com compartilhamento ou rodízio das atividades de coordenação e supervisão da execução dos serviços.</w:t>
      </w:r>
    </w:p>
    <w:p w14:paraId="3F186B9C" w14:textId="1904B20D" w:rsidR="00D40A7A" w:rsidRDefault="00D40A7A" w:rsidP="00D40A7A">
      <w:pPr>
        <w:pStyle w:val="PargrafodaLista"/>
        <w:widowControl w:val="0"/>
        <w:numPr>
          <w:ilvl w:val="1"/>
          <w:numId w:val="34"/>
        </w:numPr>
        <w:tabs>
          <w:tab w:val="left" w:pos="1102"/>
        </w:tabs>
        <w:autoSpaceDE w:val="0"/>
        <w:autoSpaceDN w:val="0"/>
        <w:spacing w:before="38" w:after="0"/>
        <w:ind w:left="0" w:right="-1" w:firstLine="0"/>
        <w:contextualSpacing w:val="0"/>
      </w:pPr>
      <w:r>
        <w:t xml:space="preserve">Na fase de apresentação dos </w:t>
      </w:r>
      <w:r w:rsidR="008E3931">
        <w:t>documentos</w:t>
      </w:r>
      <w:r>
        <w:t xml:space="preserve"> de habilitação, deverá </w:t>
      </w:r>
      <w:r w:rsidR="008E3931">
        <w:t>será</w:t>
      </w:r>
      <w:r>
        <w:t xml:space="preserve"> apresentado pelos licitantes,</w:t>
      </w:r>
      <w:r w:rsidR="008E3931">
        <w:t xml:space="preserve"> </w:t>
      </w:r>
      <w:r>
        <w:t>atestado de Capacidade Técnica, pelo menos 01 (um), fornecido por pessoa jurídica de direito público ou privado, que comprove que a licitante tenha prestado, ou que esteja prestando serviços compatíveis com o objeto desta licitação. Apenas serão aceitos atestados de usuários finais dos serviços, devendo haver vinculação inequívoca do fornecimento com a licitante;</w:t>
      </w:r>
    </w:p>
    <w:p w14:paraId="26E51BC3" w14:textId="642F525F" w:rsidR="00D40A7A" w:rsidRDefault="00D40A7A" w:rsidP="00D40A7A">
      <w:pPr>
        <w:pStyle w:val="PargrafodaLista"/>
        <w:widowControl w:val="0"/>
        <w:numPr>
          <w:ilvl w:val="2"/>
          <w:numId w:val="34"/>
        </w:numPr>
        <w:tabs>
          <w:tab w:val="left" w:pos="1102"/>
        </w:tabs>
        <w:autoSpaceDE w:val="0"/>
        <w:autoSpaceDN w:val="0"/>
        <w:spacing w:before="44" w:after="0"/>
        <w:ind w:left="0" w:right="-1" w:firstLine="0"/>
        <w:contextualSpacing w:val="0"/>
      </w:pPr>
      <w:r>
        <w:t>Para fins de comprovação da legitimidade dos atestados apresentados, deverá o licitante enviar,</w:t>
      </w:r>
      <w:r w:rsidR="008E3931">
        <w:t xml:space="preserve"> </w:t>
      </w:r>
      <w:r>
        <w:t>cópia do(s) contrato(s) que dá (ao) suporte ao atestado ou documento equivalente previsto em lei.</w:t>
      </w:r>
    </w:p>
    <w:p w14:paraId="0788B474" w14:textId="054E3C83" w:rsidR="00D40A7A" w:rsidRDefault="00D40A7A" w:rsidP="00D40A7A">
      <w:pPr>
        <w:pStyle w:val="PargrafodaLista"/>
        <w:widowControl w:val="0"/>
        <w:numPr>
          <w:ilvl w:val="1"/>
          <w:numId w:val="34"/>
        </w:numPr>
        <w:tabs>
          <w:tab w:val="left" w:pos="1102"/>
        </w:tabs>
        <w:autoSpaceDE w:val="0"/>
        <w:autoSpaceDN w:val="0"/>
        <w:spacing w:before="78" w:after="0"/>
        <w:ind w:left="0" w:right="-1" w:firstLine="0"/>
        <w:contextualSpacing w:val="0"/>
      </w:pPr>
      <w:r>
        <w:t xml:space="preserve">Julgamento das Propostas: Considerando o quantitativo de </w:t>
      </w:r>
      <w:r w:rsidR="008E3931">
        <w:t>horas, a</w:t>
      </w:r>
      <w:r>
        <w:t xml:space="preserve"> especificidade de cada categoria, bem como a localização de cada unidade para a formulação dos custos, sugere-se a adoção do critério de julgamento “menor preço por lote”.</w:t>
      </w:r>
    </w:p>
    <w:p w14:paraId="227F793E" w14:textId="77777777" w:rsidR="00D40A7A" w:rsidRDefault="00D40A7A" w:rsidP="00D40A7A">
      <w:pPr>
        <w:pStyle w:val="Corpodetexto"/>
        <w:ind w:right="-1"/>
      </w:pPr>
    </w:p>
    <w:p w14:paraId="0F5B14B8" w14:textId="77777777" w:rsidR="00D40A7A" w:rsidRDefault="00D40A7A" w:rsidP="00D40A7A">
      <w:pPr>
        <w:pStyle w:val="Corpodetexto"/>
        <w:ind w:right="-1"/>
      </w:pPr>
      <w:r w:rsidRPr="00EC0C3B">
        <w:rPr>
          <w:rFonts w:ascii="Tahoma" w:hAnsi="Tahoma" w:cs="Tahoma"/>
          <w:sz w:val="20"/>
        </w:rPr>
        <w:t xml:space="preserve">Matriz de Camaragibe, </w:t>
      </w:r>
      <w:r>
        <w:rPr>
          <w:rFonts w:ascii="Tahoma" w:hAnsi="Tahoma" w:cs="Tahoma"/>
          <w:sz w:val="20"/>
        </w:rPr>
        <w:t>18 de abril de 2023.</w:t>
      </w:r>
    </w:p>
    <w:p w14:paraId="34369E7A" w14:textId="77777777" w:rsidR="00D40A7A" w:rsidRDefault="00D40A7A" w:rsidP="00D40A7A">
      <w:pPr>
        <w:pStyle w:val="Corpodetexto"/>
        <w:spacing w:before="3"/>
        <w:ind w:right="-1"/>
        <w:rPr>
          <w:sz w:val="27"/>
        </w:rPr>
      </w:pPr>
    </w:p>
    <w:p w14:paraId="2E6A7AAC" w14:textId="77777777" w:rsidR="00D40A7A" w:rsidRPr="00E6771A" w:rsidRDefault="00D40A7A" w:rsidP="00D40A7A">
      <w:pPr>
        <w:pStyle w:val="SemEspaamento"/>
        <w:ind w:right="-1"/>
        <w:jc w:val="center"/>
        <w:rPr>
          <w:b/>
        </w:rPr>
      </w:pPr>
      <w:r>
        <w:rPr>
          <w:b/>
        </w:rPr>
        <w:t>Rones de Oliveira Toledo</w:t>
      </w:r>
    </w:p>
    <w:p w14:paraId="45F0F5D8" w14:textId="77777777" w:rsidR="00D40A7A" w:rsidRPr="00E6771A" w:rsidRDefault="00D40A7A" w:rsidP="00D40A7A">
      <w:pPr>
        <w:pStyle w:val="SemEspaamento"/>
        <w:ind w:right="-1"/>
        <w:jc w:val="center"/>
        <w:rPr>
          <w:b/>
        </w:rPr>
      </w:pPr>
      <w:r>
        <w:rPr>
          <w:b/>
        </w:rPr>
        <w:t>S</w:t>
      </w:r>
      <w:r w:rsidRPr="00E6771A">
        <w:rPr>
          <w:b/>
        </w:rPr>
        <w:t>ecretário Municipal de Saúde</w:t>
      </w:r>
    </w:p>
    <w:p w14:paraId="1399F143" w14:textId="77777777" w:rsidR="00D40A7A" w:rsidRDefault="00D40A7A" w:rsidP="00D40A7A">
      <w:pPr>
        <w:widowControl w:val="0"/>
        <w:shd w:val="clear" w:color="auto" w:fill="FFFFFF"/>
        <w:jc w:val="center"/>
        <w:rPr>
          <w:rFonts w:ascii="Calibri Light" w:eastAsia="Calibri" w:hAnsi="Calibri Light" w:cs="Tahoma"/>
          <w:sz w:val="22"/>
          <w:szCs w:val="22"/>
        </w:rPr>
      </w:pPr>
    </w:p>
    <w:p w14:paraId="2B119391" w14:textId="77777777" w:rsidR="00D40A7A" w:rsidRDefault="00D40A7A" w:rsidP="00D40A7A">
      <w:pPr>
        <w:widowControl w:val="0"/>
        <w:shd w:val="clear" w:color="auto" w:fill="FFFFFF"/>
        <w:jc w:val="center"/>
        <w:rPr>
          <w:rFonts w:ascii="Calibri Light" w:eastAsia="Calibri" w:hAnsi="Calibri Light" w:cs="Tahoma"/>
          <w:sz w:val="22"/>
          <w:szCs w:val="22"/>
        </w:rPr>
      </w:pPr>
    </w:p>
    <w:p w14:paraId="0DA023C9" w14:textId="77777777" w:rsidR="00D40A7A" w:rsidRPr="00266C55" w:rsidRDefault="00D40A7A" w:rsidP="00D40A7A">
      <w:pPr>
        <w:widowControl w:val="0"/>
        <w:shd w:val="clear" w:color="auto" w:fill="FFFFFF"/>
        <w:jc w:val="center"/>
        <w:rPr>
          <w:rFonts w:ascii="Calibri Light" w:hAnsi="Calibri Light"/>
          <w:b/>
          <w:sz w:val="22"/>
          <w:szCs w:val="22"/>
        </w:rPr>
      </w:pPr>
    </w:p>
    <w:p w14:paraId="08A75CDD" w14:textId="7C7197BB" w:rsidR="00D76C54" w:rsidRPr="00266C55" w:rsidRDefault="00D76C54" w:rsidP="00266C55">
      <w:pPr>
        <w:rPr>
          <w:rFonts w:ascii="Calibri Light" w:eastAsia="Calibri" w:hAnsi="Calibri Light" w:cs="Tahoma"/>
          <w:sz w:val="22"/>
          <w:szCs w:val="22"/>
        </w:rPr>
        <w:sectPr w:rsidR="00D76C54" w:rsidRPr="00266C55" w:rsidSect="00D40A7A">
          <w:headerReference w:type="default" r:id="rId32"/>
          <w:footerReference w:type="default" r:id="rId33"/>
          <w:pgSz w:w="11906" w:h="16838"/>
          <w:pgMar w:top="1701" w:right="1134" w:bottom="1134" w:left="1701" w:header="709" w:footer="709" w:gutter="0"/>
          <w:pgNumType w:start="1"/>
          <w:cols w:space="720"/>
          <w:docGrid w:linePitch="326"/>
        </w:sectPr>
      </w:pPr>
    </w:p>
    <w:p w14:paraId="718AD871" w14:textId="2797E134" w:rsidR="000B3A96" w:rsidRPr="00266C55" w:rsidRDefault="000B3A96" w:rsidP="00266C55">
      <w:pPr>
        <w:rPr>
          <w:rFonts w:ascii="Calibri Light" w:eastAsia="Calibri" w:hAnsi="Calibri Light" w:cs="Tahoma"/>
          <w:sz w:val="22"/>
          <w:szCs w:val="22"/>
        </w:rPr>
      </w:pPr>
    </w:p>
    <w:p w14:paraId="769E54E5"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ANEXO II</w:t>
      </w:r>
    </w:p>
    <w:p w14:paraId="332BBA1F"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MINUTA DE ATA DE REGISTRO DE PREÇOS (ARP)</w:t>
      </w:r>
    </w:p>
    <w:p w14:paraId="2F900484" w14:textId="77777777" w:rsidR="000428EB" w:rsidRPr="00266C55" w:rsidRDefault="000428EB" w:rsidP="00266C55">
      <w:pPr>
        <w:widowControl w:val="0"/>
        <w:shd w:val="clear" w:color="auto" w:fill="FFFFFF"/>
        <w:jc w:val="center"/>
        <w:rPr>
          <w:rFonts w:ascii="Calibri Light" w:eastAsia="Calibri" w:hAnsi="Calibri Light" w:cs="Tahoma"/>
          <w:sz w:val="22"/>
          <w:szCs w:val="22"/>
        </w:rPr>
      </w:pPr>
    </w:p>
    <w:p w14:paraId="4309F9D8" w14:textId="20F3AC5B"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ATA DE REGISTRO DE PREÇO Nº XXX/</w:t>
      </w:r>
      <w:r w:rsidR="00D40A7A">
        <w:rPr>
          <w:rFonts w:ascii="Calibri Light" w:eastAsia="Calibri" w:hAnsi="Calibri Light" w:cs="Tahoma"/>
          <w:b/>
          <w:sz w:val="22"/>
          <w:szCs w:val="22"/>
        </w:rPr>
        <w:t>2023</w:t>
      </w:r>
    </w:p>
    <w:p w14:paraId="70C2AEA7" w14:textId="413B37B3"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 xml:space="preserve">PROCESSO ADMINISTRATIVO N.º </w:t>
      </w:r>
      <w:r w:rsidR="00D40A7A">
        <w:rPr>
          <w:rFonts w:ascii="Calibri Light" w:eastAsia="Calibri" w:hAnsi="Calibri Light" w:cs="Tahoma"/>
          <w:b/>
          <w:sz w:val="22"/>
          <w:szCs w:val="22"/>
        </w:rPr>
        <w:t>1361</w:t>
      </w:r>
      <w:r w:rsidRPr="00266C55">
        <w:rPr>
          <w:rFonts w:ascii="Calibri Light" w:eastAsia="Calibri" w:hAnsi="Calibri Light" w:cs="Tahoma"/>
          <w:b/>
          <w:sz w:val="22"/>
          <w:szCs w:val="22"/>
        </w:rPr>
        <w:t>/</w:t>
      </w:r>
      <w:r w:rsidR="00D40A7A">
        <w:rPr>
          <w:rFonts w:ascii="Calibri Light" w:eastAsia="Calibri" w:hAnsi="Calibri Light" w:cs="Tahoma"/>
          <w:b/>
          <w:sz w:val="22"/>
          <w:szCs w:val="22"/>
        </w:rPr>
        <w:t>2023</w:t>
      </w:r>
    </w:p>
    <w:p w14:paraId="77B33F0A" w14:textId="76265F0B"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PREGÃO ELETRÔNICO Nº XXX/</w:t>
      </w:r>
      <w:r w:rsidR="00D40A7A">
        <w:rPr>
          <w:rFonts w:ascii="Calibri Light" w:eastAsia="Calibri" w:hAnsi="Calibri Light" w:cs="Tahoma"/>
          <w:b/>
          <w:sz w:val="22"/>
          <w:szCs w:val="22"/>
        </w:rPr>
        <w:t>2023</w:t>
      </w:r>
    </w:p>
    <w:p w14:paraId="328664EF" w14:textId="1E3BE482"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OBJETO: R</w:t>
      </w:r>
      <w:r w:rsidR="00493B5A" w:rsidRPr="00266C55">
        <w:rPr>
          <w:rFonts w:ascii="Calibri Light" w:eastAsia="Calibri" w:hAnsi="Calibri Light" w:cs="Tahoma"/>
          <w:b/>
          <w:sz w:val="22"/>
          <w:szCs w:val="22"/>
        </w:rPr>
        <w:t xml:space="preserve">EGISTRO DE PREÇOS PARA </w:t>
      </w:r>
      <w:r w:rsidR="00493B5A" w:rsidRPr="00266C55">
        <w:rPr>
          <w:rFonts w:ascii="Calibri Light" w:hAnsi="Calibri Light"/>
          <w:b/>
          <w:sz w:val="22"/>
          <w:szCs w:val="22"/>
        </w:rPr>
        <w:t>EVENTUAL E FUTURA CONTRATAÇÃO DE EMPRESA ESPECIALIZADA PARA EXECUÇÃO DE PRESTAÇÃO DE SERVIÇOS</w:t>
      </w:r>
      <w:r w:rsidR="00816AE9" w:rsidRPr="00266C55">
        <w:rPr>
          <w:rFonts w:ascii="Calibri Light" w:eastAsia="Calibri" w:hAnsi="Calibri Light" w:cs="Tahoma"/>
          <w:b/>
          <w:sz w:val="22"/>
          <w:szCs w:val="22"/>
        </w:rPr>
        <w:t xml:space="preserve"> </w:t>
      </w:r>
      <w:r w:rsidRPr="00266C55">
        <w:rPr>
          <w:rFonts w:ascii="Calibri Light" w:eastAsia="Calibri" w:hAnsi="Calibri Light" w:cs="Tahoma"/>
          <w:b/>
          <w:sz w:val="22"/>
          <w:szCs w:val="22"/>
        </w:rPr>
        <w:t xml:space="preserve">PARA O MUNICÍPIO DE </w:t>
      </w:r>
      <w:r w:rsidR="00753861" w:rsidRPr="00266C55">
        <w:rPr>
          <w:rFonts w:ascii="Calibri Light" w:eastAsia="Calibri" w:hAnsi="Calibri Light" w:cs="Tahoma"/>
          <w:b/>
          <w:sz w:val="22"/>
          <w:szCs w:val="22"/>
        </w:rPr>
        <w:t>MATRIZ DE CAMARAGIBE</w:t>
      </w:r>
    </w:p>
    <w:p w14:paraId="68DAF9DE" w14:textId="77777777" w:rsidR="000428EB" w:rsidRPr="00266C55" w:rsidRDefault="000428EB" w:rsidP="00266C55">
      <w:pPr>
        <w:jc w:val="both"/>
        <w:rPr>
          <w:rFonts w:ascii="Calibri Light" w:eastAsia="Calibri" w:hAnsi="Calibri Light" w:cs="Tahoma"/>
          <w:sz w:val="22"/>
          <w:szCs w:val="22"/>
        </w:rPr>
      </w:pPr>
    </w:p>
    <w:p w14:paraId="33B099B5" w14:textId="4BE2E0D3"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 xml:space="preserve">CONTRATANTE: MUNICÍPIO DE </w:t>
      </w:r>
      <w:r w:rsidR="00753861" w:rsidRPr="00266C55">
        <w:rPr>
          <w:rFonts w:ascii="Calibri Light" w:eastAsia="Calibri" w:hAnsi="Calibri Light" w:cs="Tahoma"/>
          <w:b/>
          <w:sz w:val="22"/>
          <w:szCs w:val="22"/>
        </w:rPr>
        <w:t>MATRIZ DE CAMARAGIBE</w:t>
      </w:r>
    </w:p>
    <w:p w14:paraId="1905895A" w14:textId="77777777" w:rsidR="000428EB" w:rsidRPr="00266C55" w:rsidRDefault="00022CA7" w:rsidP="00266C55">
      <w:pPr>
        <w:jc w:val="both"/>
        <w:rPr>
          <w:rFonts w:ascii="Calibri Light" w:eastAsia="Calibri" w:hAnsi="Calibri Light" w:cs="Tahoma"/>
          <w:b/>
          <w:sz w:val="22"/>
          <w:szCs w:val="22"/>
        </w:rPr>
      </w:pPr>
      <w:r w:rsidRPr="00266C55">
        <w:rPr>
          <w:rFonts w:ascii="Calibri Light" w:eastAsia="Calibri" w:hAnsi="Calibri Light" w:cs="Tahoma"/>
          <w:b/>
          <w:sz w:val="22"/>
          <w:szCs w:val="22"/>
        </w:rPr>
        <w:t>DETENTORA:</w:t>
      </w:r>
    </w:p>
    <w:p w14:paraId="0472F7F3" w14:textId="77777777" w:rsidR="000428EB" w:rsidRPr="00266C55" w:rsidRDefault="000428EB" w:rsidP="00266C55">
      <w:pPr>
        <w:tabs>
          <w:tab w:val="left" w:pos="1418"/>
        </w:tabs>
        <w:jc w:val="both"/>
        <w:rPr>
          <w:rFonts w:ascii="Calibri Light" w:eastAsia="Calibri" w:hAnsi="Calibri Light" w:cs="Tahoma"/>
          <w:sz w:val="22"/>
          <w:szCs w:val="22"/>
        </w:rPr>
      </w:pPr>
    </w:p>
    <w:p w14:paraId="499EC5DF" w14:textId="117D0740" w:rsidR="000428EB" w:rsidRPr="00266C55" w:rsidRDefault="00022CA7" w:rsidP="00266C55">
      <w:pPr>
        <w:tabs>
          <w:tab w:val="left" w:pos="1418"/>
        </w:tabs>
        <w:jc w:val="both"/>
        <w:rPr>
          <w:rFonts w:ascii="Calibri Light" w:eastAsia="Calibri" w:hAnsi="Calibri Light" w:cs="Tahoma"/>
          <w:sz w:val="22"/>
          <w:szCs w:val="22"/>
        </w:rPr>
      </w:pPr>
      <w:r w:rsidRPr="00266C55">
        <w:rPr>
          <w:rFonts w:ascii="Calibri Light" w:eastAsia="Calibri" w:hAnsi="Calibri Light" w:cs="Tahoma"/>
          <w:sz w:val="22"/>
          <w:szCs w:val="22"/>
        </w:rPr>
        <w:tab/>
      </w:r>
      <w:r w:rsidR="00493B5A" w:rsidRPr="00266C55">
        <w:rPr>
          <w:rFonts w:ascii="Calibri Light" w:hAnsi="Calibri Light" w:cs="Calibri"/>
          <w:sz w:val="22"/>
          <w:szCs w:val="22"/>
        </w:rPr>
        <w:t xml:space="preserve">No dia 22 do mês de abril do ano dois mil e vinte e dois ,o </w:t>
      </w:r>
      <w:r w:rsidR="00493B5A" w:rsidRPr="00266C55">
        <w:rPr>
          <w:rFonts w:ascii="Calibri Light" w:hAnsi="Calibri Light" w:cs="Calibri"/>
          <w:b/>
          <w:bCs/>
          <w:sz w:val="22"/>
          <w:szCs w:val="22"/>
        </w:rPr>
        <w:t>MUNICÍPIO DE MATRIZ DE CAMARAGIBE - ALAGOAS</w:t>
      </w:r>
      <w:r w:rsidR="00493B5A" w:rsidRPr="00266C55">
        <w:rPr>
          <w:rFonts w:ascii="Calibri Light" w:hAnsi="Calibri Light" w:cs="Calibri"/>
          <w:sz w:val="22"/>
          <w:szCs w:val="22"/>
        </w:rPr>
        <w:t xml:space="preserve"> inscrito no CNPJ </w:t>
      </w:r>
      <w:r w:rsidR="00493B5A" w:rsidRPr="00266C55">
        <w:rPr>
          <w:rFonts w:ascii="Calibri Light" w:hAnsi="Calibri Light" w:cs="Calibri"/>
          <w:b/>
          <w:bCs/>
          <w:sz w:val="22"/>
          <w:szCs w:val="22"/>
        </w:rPr>
        <w:t>12.342.663/0001-73</w:t>
      </w:r>
      <w:r w:rsidR="00493B5A" w:rsidRPr="00266C55">
        <w:rPr>
          <w:rFonts w:ascii="Calibri Light" w:hAnsi="Calibri Light" w:cs="Calibri"/>
          <w:sz w:val="22"/>
          <w:szCs w:val="22"/>
        </w:rPr>
        <w:t xml:space="preserve">, com sede à </w:t>
      </w:r>
      <w:r w:rsidR="00493B5A" w:rsidRPr="00266C55">
        <w:rPr>
          <w:rFonts w:ascii="Calibri Light" w:hAnsi="Calibri Light" w:cs="Calibri"/>
          <w:b/>
          <w:bCs/>
          <w:sz w:val="22"/>
          <w:szCs w:val="22"/>
        </w:rPr>
        <w:t>Praça Bom Jesus, nº 20, Centro, nesta cidade</w:t>
      </w:r>
      <w:r w:rsidR="00493B5A" w:rsidRPr="00266C55">
        <w:rPr>
          <w:rFonts w:ascii="Calibri Light" w:hAnsi="Calibri Light" w:cs="Calibri"/>
          <w:sz w:val="22"/>
          <w:szCs w:val="22"/>
        </w:rPr>
        <w:t xml:space="preserve">, neste ato representado pelo Prefeito Municipal, Sr. </w:t>
      </w:r>
      <w:r w:rsidR="00493B5A" w:rsidRPr="00266C55">
        <w:rPr>
          <w:rFonts w:ascii="Calibri Light" w:hAnsi="Calibri Light" w:cs="Calibri"/>
          <w:b/>
          <w:bCs/>
          <w:sz w:val="22"/>
          <w:szCs w:val="22"/>
        </w:rPr>
        <w:t xml:space="preserve">Fernando Henrique Lima Cavalcante </w:t>
      </w:r>
      <w:r w:rsidR="00493B5A" w:rsidRPr="00266C55">
        <w:rPr>
          <w:rFonts w:ascii="Calibri Light" w:hAnsi="Calibri Light" w:cs="Calibri"/>
          <w:sz w:val="22"/>
          <w:szCs w:val="22"/>
        </w:rPr>
        <w:t xml:space="preserve">portador de CPF nº </w:t>
      </w:r>
      <w:r w:rsidR="00493B5A" w:rsidRPr="00266C55">
        <w:rPr>
          <w:rFonts w:ascii="Calibri Light" w:hAnsi="Calibri Light" w:cs="Calibri"/>
          <w:b/>
          <w:bCs/>
          <w:sz w:val="22"/>
          <w:szCs w:val="22"/>
        </w:rPr>
        <w:t>096.943.924-54</w:t>
      </w:r>
      <w:r w:rsidR="00493B5A" w:rsidRPr="00266C55">
        <w:rPr>
          <w:rFonts w:ascii="Calibri Light" w:hAnsi="Calibri Light" w:cs="Calibri"/>
          <w:sz w:val="22"/>
          <w:szCs w:val="22"/>
        </w:rPr>
        <w:t xml:space="preserve">, doravante designado simplesmente </w:t>
      </w:r>
      <w:r w:rsidR="00493B5A" w:rsidRPr="00266C55">
        <w:rPr>
          <w:rFonts w:ascii="Calibri Light" w:hAnsi="Calibri Light" w:cs="Calibri"/>
          <w:b/>
          <w:bCs/>
          <w:sz w:val="22"/>
          <w:szCs w:val="22"/>
        </w:rPr>
        <w:t>Contratante</w:t>
      </w:r>
      <w:r w:rsidR="00493B5A" w:rsidRPr="00266C55">
        <w:rPr>
          <w:rFonts w:ascii="Calibri Light" w:hAnsi="Calibri Light" w:cs="Calibri"/>
          <w:sz w:val="22"/>
          <w:szCs w:val="22"/>
        </w:rPr>
        <w:t xml:space="preserve">, e, figurando como </w:t>
      </w:r>
      <w:r w:rsidR="00493B5A" w:rsidRPr="00266C55">
        <w:rPr>
          <w:rFonts w:ascii="Calibri Light" w:hAnsi="Calibri Light" w:cs="Calibri"/>
          <w:b/>
          <w:bCs/>
          <w:sz w:val="22"/>
          <w:szCs w:val="22"/>
        </w:rPr>
        <w:t xml:space="preserve">INTERVENIENTES </w:t>
      </w:r>
      <w:r w:rsidR="00493B5A" w:rsidRPr="00266C55">
        <w:rPr>
          <w:rFonts w:ascii="Calibri Light" w:hAnsi="Calibri Light" w:cs="Calibri"/>
          <w:sz w:val="22"/>
          <w:szCs w:val="22"/>
        </w:rPr>
        <w:t xml:space="preserve">a </w:t>
      </w:r>
      <w:r w:rsidR="00493B5A" w:rsidRPr="00266C55">
        <w:rPr>
          <w:rFonts w:ascii="Calibri Light" w:hAnsi="Calibri Light" w:cs="Calibri"/>
          <w:b/>
          <w:bCs/>
          <w:sz w:val="22"/>
          <w:szCs w:val="22"/>
        </w:rPr>
        <w:t>SECRETARIA MUNICIPAL DE</w:t>
      </w:r>
      <w:r w:rsidR="00493B5A" w:rsidRPr="00266C55">
        <w:rPr>
          <w:rFonts w:ascii="Calibri Light" w:hAnsi="Calibri Light" w:cs="Calibri"/>
          <w:sz w:val="22"/>
          <w:szCs w:val="22"/>
        </w:rPr>
        <w:t xml:space="preserve"> </w:t>
      </w:r>
      <w:r w:rsidR="00493B5A" w:rsidRPr="00266C55">
        <w:rPr>
          <w:rFonts w:ascii="Calibri Light" w:hAnsi="Calibri Light" w:cs="Calibri"/>
          <w:b/>
          <w:bCs/>
          <w:sz w:val="22"/>
          <w:szCs w:val="22"/>
        </w:rPr>
        <w:t>XXXXXX</w:t>
      </w:r>
      <w:r w:rsidR="00493B5A" w:rsidRPr="00266C55">
        <w:rPr>
          <w:rFonts w:ascii="Calibri Light" w:hAnsi="Calibri Light" w:cs="Calibri"/>
          <w:sz w:val="22"/>
          <w:szCs w:val="22"/>
        </w:rPr>
        <w:t xml:space="preserve"> situada na </w:t>
      </w:r>
      <w:r w:rsidR="00493B5A" w:rsidRPr="00266C55">
        <w:rPr>
          <w:rFonts w:ascii="Calibri Light" w:hAnsi="Calibri Light" w:cs="Calibri"/>
          <w:b/>
          <w:bCs/>
          <w:sz w:val="22"/>
          <w:szCs w:val="22"/>
        </w:rPr>
        <w:t>XXXXXX</w:t>
      </w:r>
      <w:r w:rsidR="00493B5A" w:rsidRPr="00266C55">
        <w:rPr>
          <w:rFonts w:ascii="Calibri Light" w:hAnsi="Calibri Light" w:cs="Calibri"/>
          <w:sz w:val="22"/>
          <w:szCs w:val="22"/>
        </w:rPr>
        <w:t xml:space="preserve">, neste ato representado pelo Secretário Sr. </w:t>
      </w:r>
      <w:r w:rsidR="00493B5A" w:rsidRPr="00266C55">
        <w:rPr>
          <w:rFonts w:ascii="Calibri Light" w:hAnsi="Calibri Light" w:cs="Calibri"/>
          <w:b/>
          <w:bCs/>
          <w:sz w:val="22"/>
          <w:szCs w:val="22"/>
        </w:rPr>
        <w:t>XXXXXX</w:t>
      </w:r>
      <w:r w:rsidR="00493B5A" w:rsidRPr="00266C55">
        <w:rPr>
          <w:rFonts w:ascii="Calibri Light" w:hAnsi="Calibri Light" w:cs="Calibri"/>
          <w:sz w:val="22"/>
          <w:szCs w:val="22"/>
        </w:rPr>
        <w:t xml:space="preserve">, portador de CPF nº </w:t>
      </w:r>
      <w:r w:rsidR="00493B5A" w:rsidRPr="00266C55">
        <w:rPr>
          <w:rFonts w:ascii="Calibri Light" w:hAnsi="Calibri Light" w:cs="Calibri"/>
          <w:b/>
          <w:bCs/>
          <w:sz w:val="22"/>
          <w:szCs w:val="22"/>
        </w:rPr>
        <w:t>XXXXXX</w:t>
      </w:r>
      <w:r w:rsidR="00493B5A" w:rsidRPr="00266C55">
        <w:rPr>
          <w:rFonts w:ascii="Calibri Light" w:hAnsi="Calibri Light" w:cs="Calibri"/>
          <w:sz w:val="22"/>
          <w:szCs w:val="22"/>
        </w:rPr>
        <w:t xml:space="preserve"> e Cédula de Identidade nº </w:t>
      </w:r>
      <w:r w:rsidR="00493B5A" w:rsidRPr="00266C55">
        <w:rPr>
          <w:rFonts w:ascii="Calibri Light" w:hAnsi="Calibri Light" w:cs="Calibri"/>
          <w:b/>
          <w:bCs/>
          <w:sz w:val="22"/>
          <w:szCs w:val="22"/>
        </w:rPr>
        <w:t>XXXXXX</w:t>
      </w:r>
      <w:r w:rsidR="00493B5A" w:rsidRPr="00266C55">
        <w:rPr>
          <w:rFonts w:ascii="Calibri Light" w:hAnsi="Calibri Light" w:cs="Calibri"/>
          <w:sz w:val="22"/>
          <w:szCs w:val="22"/>
        </w:rPr>
        <w:t xml:space="preserve">, nos termos da Lei nº 8.666, de 21 de junho de 1993, da Lei nº 10.520, de 17 de julho de 2002 e demais normas legais aplicáveis, em face da classificação da proposta apresentada no Pregão Eletrônico nº </w:t>
      </w:r>
      <w:r w:rsidR="00493B5A" w:rsidRPr="00266C55">
        <w:rPr>
          <w:rFonts w:ascii="Calibri Light" w:hAnsi="Calibri Light" w:cs="Calibri"/>
          <w:b/>
          <w:bCs/>
          <w:sz w:val="22"/>
          <w:szCs w:val="22"/>
        </w:rPr>
        <w:t>XXX/</w:t>
      </w:r>
      <w:r w:rsidR="00D40A7A">
        <w:rPr>
          <w:rFonts w:ascii="Calibri Light" w:hAnsi="Calibri Light" w:cs="Calibri"/>
          <w:b/>
          <w:bCs/>
          <w:sz w:val="22"/>
          <w:szCs w:val="22"/>
        </w:rPr>
        <w:t>2023</w:t>
      </w:r>
      <w:r w:rsidR="00493B5A" w:rsidRPr="00266C55">
        <w:rPr>
          <w:rFonts w:ascii="Calibri Light" w:hAnsi="Calibri Light" w:cs="Calibri"/>
          <w:sz w:val="22"/>
          <w:szCs w:val="22"/>
        </w:rPr>
        <w:t xml:space="preserve">, </w:t>
      </w:r>
      <w:r w:rsidR="00493B5A" w:rsidRPr="00266C55">
        <w:rPr>
          <w:rFonts w:ascii="Calibri Light" w:hAnsi="Calibri Light" w:cs="Calibri"/>
          <w:b/>
          <w:bCs/>
          <w:sz w:val="22"/>
          <w:szCs w:val="22"/>
        </w:rPr>
        <w:t>RESOLVE</w:t>
      </w:r>
      <w:r w:rsidR="00493B5A" w:rsidRPr="00266C55">
        <w:rPr>
          <w:rFonts w:ascii="Calibri Light" w:hAnsi="Calibri Light" w:cs="Calibri"/>
          <w:sz w:val="22"/>
          <w:szCs w:val="22"/>
        </w:rPr>
        <w:t xml:space="preserve"> registrar o preço ofertado pelo Fornecedor Beneficiário .....,CNPJ nº ....., com sede na .....,nº ....., bairro ....., cidade ....., telefone ....., neste ato representado pelo Sr. ....., doravante denominada simplesmente </w:t>
      </w:r>
      <w:r w:rsidR="00493B5A" w:rsidRPr="00266C55">
        <w:rPr>
          <w:rFonts w:ascii="Calibri Light" w:hAnsi="Calibri Light" w:cs="Calibri"/>
          <w:b/>
          <w:bCs/>
          <w:sz w:val="22"/>
          <w:szCs w:val="22"/>
        </w:rPr>
        <w:t>DETENTORA</w:t>
      </w:r>
      <w:r w:rsidR="00493B5A" w:rsidRPr="00266C55">
        <w:rPr>
          <w:rFonts w:ascii="Calibri Light" w:hAnsi="Calibri Light" w:cs="Calibri"/>
          <w:sz w:val="22"/>
          <w:szCs w:val="22"/>
        </w:rPr>
        <w:t>, conforme quadro abaixo</w:t>
      </w:r>
      <w:r w:rsidR="00493B5A" w:rsidRPr="00266C55">
        <w:rPr>
          <w:rFonts w:ascii="Calibri Light" w:eastAsia="Calibri" w:hAnsi="Calibri Light" w:cs="Tahoma"/>
          <w:sz w:val="22"/>
          <w:szCs w:val="22"/>
        </w:rPr>
        <w:t>:</w:t>
      </w:r>
      <w:r w:rsidRPr="00266C55">
        <w:rPr>
          <w:rFonts w:ascii="Calibri Light" w:eastAsia="Calibri" w:hAnsi="Calibri Light" w:cs="Tahoma"/>
          <w:sz w:val="22"/>
          <w:szCs w:val="22"/>
        </w:rPr>
        <w:tab/>
      </w:r>
    </w:p>
    <w:tbl>
      <w:tblPr>
        <w:tblStyle w:val="a4"/>
        <w:tblW w:w="7788" w:type="dxa"/>
        <w:jc w:val="center"/>
        <w:tblInd w:w="0" w:type="dxa"/>
        <w:tblLayout w:type="fixed"/>
        <w:tblLook w:val="0400" w:firstRow="0" w:lastRow="0" w:firstColumn="0" w:lastColumn="0" w:noHBand="0" w:noVBand="1"/>
      </w:tblPr>
      <w:tblGrid>
        <w:gridCol w:w="851"/>
        <w:gridCol w:w="1126"/>
        <w:gridCol w:w="850"/>
        <w:gridCol w:w="992"/>
        <w:gridCol w:w="992"/>
        <w:gridCol w:w="1559"/>
        <w:gridCol w:w="1418"/>
      </w:tblGrid>
      <w:tr w:rsidR="000428EB" w:rsidRPr="00266C55" w14:paraId="4EE9691B" w14:textId="77777777">
        <w:trPr>
          <w:trHeight w:val="131"/>
          <w:jc w:val="center"/>
        </w:trPr>
        <w:tc>
          <w:tcPr>
            <w:tcW w:w="851" w:type="dxa"/>
            <w:tcBorders>
              <w:top w:val="single" w:sz="6" w:space="0" w:color="000000"/>
              <w:left w:val="single" w:sz="6" w:space="0" w:color="000000"/>
              <w:bottom w:val="single" w:sz="6" w:space="0" w:color="000000"/>
              <w:right w:val="single" w:sz="6" w:space="0" w:color="000000"/>
            </w:tcBorders>
            <w:vAlign w:val="center"/>
          </w:tcPr>
          <w:p w14:paraId="6B19D65F"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Item</w:t>
            </w:r>
          </w:p>
        </w:tc>
        <w:tc>
          <w:tcPr>
            <w:tcW w:w="1126" w:type="dxa"/>
            <w:tcBorders>
              <w:top w:val="single" w:sz="6" w:space="0" w:color="000000"/>
              <w:left w:val="single" w:sz="6" w:space="0" w:color="000000"/>
              <w:bottom w:val="single" w:sz="6" w:space="0" w:color="000000"/>
              <w:right w:val="single" w:sz="6" w:space="0" w:color="000000"/>
            </w:tcBorders>
            <w:vAlign w:val="center"/>
          </w:tcPr>
          <w:p w14:paraId="5941FCF6"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b/>
                <w:sz w:val="22"/>
                <w:szCs w:val="22"/>
              </w:rPr>
              <w:t>Descrição</w:t>
            </w:r>
          </w:p>
        </w:tc>
        <w:tc>
          <w:tcPr>
            <w:tcW w:w="850" w:type="dxa"/>
            <w:tcBorders>
              <w:top w:val="single" w:sz="6" w:space="0" w:color="000000"/>
              <w:left w:val="single" w:sz="6" w:space="0" w:color="000000"/>
              <w:bottom w:val="single" w:sz="6" w:space="0" w:color="000000"/>
              <w:right w:val="single" w:sz="6" w:space="0" w:color="000000"/>
            </w:tcBorders>
            <w:vAlign w:val="center"/>
          </w:tcPr>
          <w:p w14:paraId="53924C59"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Marca</w:t>
            </w:r>
          </w:p>
        </w:tc>
        <w:tc>
          <w:tcPr>
            <w:tcW w:w="992" w:type="dxa"/>
            <w:tcBorders>
              <w:top w:val="single" w:sz="6" w:space="0" w:color="000000"/>
              <w:left w:val="single" w:sz="6" w:space="0" w:color="000000"/>
              <w:bottom w:val="single" w:sz="6" w:space="0" w:color="000000"/>
              <w:right w:val="single" w:sz="6" w:space="0" w:color="000000"/>
            </w:tcBorders>
            <w:vAlign w:val="center"/>
          </w:tcPr>
          <w:p w14:paraId="2E87CA26"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Unidade</w:t>
            </w:r>
          </w:p>
        </w:tc>
        <w:tc>
          <w:tcPr>
            <w:tcW w:w="992" w:type="dxa"/>
            <w:tcBorders>
              <w:top w:val="single" w:sz="6" w:space="0" w:color="000000"/>
              <w:left w:val="single" w:sz="6" w:space="0" w:color="000000"/>
              <w:bottom w:val="single" w:sz="6" w:space="0" w:color="000000"/>
              <w:right w:val="single" w:sz="6" w:space="0" w:color="000000"/>
            </w:tcBorders>
            <w:vAlign w:val="center"/>
          </w:tcPr>
          <w:p w14:paraId="2A62E926"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Quant.</w:t>
            </w:r>
          </w:p>
          <w:p w14:paraId="2F972C60"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Licitada</w:t>
            </w:r>
          </w:p>
        </w:tc>
        <w:tc>
          <w:tcPr>
            <w:tcW w:w="1559" w:type="dxa"/>
            <w:tcBorders>
              <w:top w:val="single" w:sz="6" w:space="0" w:color="000000"/>
              <w:left w:val="single" w:sz="6" w:space="0" w:color="000000"/>
              <w:bottom w:val="single" w:sz="6" w:space="0" w:color="000000"/>
              <w:right w:val="single" w:sz="6" w:space="0" w:color="000000"/>
            </w:tcBorders>
            <w:vAlign w:val="center"/>
          </w:tcPr>
          <w:p w14:paraId="558E22FC"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Valor Unitário</w:t>
            </w:r>
          </w:p>
          <w:p w14:paraId="48E0FBA8"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Registrado</w:t>
            </w:r>
          </w:p>
          <w:p w14:paraId="7A233B43"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(R$)</w:t>
            </w:r>
          </w:p>
        </w:tc>
        <w:tc>
          <w:tcPr>
            <w:tcW w:w="1418" w:type="dxa"/>
            <w:tcBorders>
              <w:top w:val="single" w:sz="6" w:space="0" w:color="000000"/>
              <w:left w:val="single" w:sz="6" w:space="0" w:color="000000"/>
              <w:bottom w:val="single" w:sz="6" w:space="0" w:color="000000"/>
              <w:right w:val="single" w:sz="6" w:space="0" w:color="000000"/>
            </w:tcBorders>
            <w:vAlign w:val="center"/>
          </w:tcPr>
          <w:p w14:paraId="34A57460"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Valor Total</w:t>
            </w:r>
          </w:p>
          <w:p w14:paraId="4A6E443E"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Registrado</w:t>
            </w:r>
          </w:p>
          <w:p w14:paraId="033CCF4D"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(R$)</w:t>
            </w:r>
          </w:p>
        </w:tc>
      </w:tr>
    </w:tbl>
    <w:p w14:paraId="6B720A20" w14:textId="77777777" w:rsidR="000428EB" w:rsidRPr="00266C55" w:rsidRDefault="00022CA7" w:rsidP="00266C55">
      <w:pPr>
        <w:tabs>
          <w:tab w:val="left" w:pos="1418"/>
        </w:tabs>
        <w:jc w:val="both"/>
        <w:rPr>
          <w:rFonts w:ascii="Calibri Light" w:eastAsia="Calibri" w:hAnsi="Calibri Light" w:cs="Tahoma"/>
          <w:sz w:val="22"/>
          <w:szCs w:val="22"/>
        </w:rPr>
      </w:pPr>
      <w:r w:rsidRPr="00266C55">
        <w:rPr>
          <w:rFonts w:ascii="Calibri Light" w:eastAsia="Calibri" w:hAnsi="Calibri Light" w:cs="Tahoma"/>
          <w:sz w:val="22"/>
          <w:szCs w:val="22"/>
        </w:rPr>
        <w:tab/>
        <w:t>Este Registro de Preço tem vigência de 12 (doze) meses contados da data da sua assinatura, com eficácia legal após a publicação do seu extrato no Diário Oficial.</w:t>
      </w:r>
    </w:p>
    <w:p w14:paraId="10FB4BE3" w14:textId="6422E3CB" w:rsidR="000428EB" w:rsidRPr="00266C55" w:rsidRDefault="00022CA7" w:rsidP="00266C55">
      <w:pPr>
        <w:tabs>
          <w:tab w:val="left" w:pos="1418"/>
        </w:tabs>
        <w:jc w:val="both"/>
        <w:rPr>
          <w:rFonts w:ascii="Calibri Light" w:eastAsia="Calibri" w:hAnsi="Calibri Light" w:cs="Tahoma"/>
          <w:sz w:val="22"/>
          <w:szCs w:val="22"/>
        </w:rPr>
      </w:pPr>
      <w:r w:rsidRPr="00266C55">
        <w:rPr>
          <w:rFonts w:ascii="Calibri Light" w:eastAsia="Calibri" w:hAnsi="Calibri Light" w:cs="Tahoma"/>
          <w:sz w:val="22"/>
          <w:szCs w:val="22"/>
        </w:rPr>
        <w:tab/>
        <w:t xml:space="preserve">As especificações técnicas constantes no Processo Administrativo </w:t>
      </w:r>
      <w:r w:rsidR="00D40A7A">
        <w:rPr>
          <w:rFonts w:ascii="Calibri Light" w:eastAsia="Calibri" w:hAnsi="Calibri Light" w:cs="Tahoma"/>
          <w:sz w:val="22"/>
          <w:szCs w:val="22"/>
        </w:rPr>
        <w:t>1361</w:t>
      </w:r>
      <w:r w:rsidRPr="00266C55">
        <w:rPr>
          <w:rFonts w:ascii="Calibri Light" w:eastAsia="Calibri" w:hAnsi="Calibri Light" w:cs="Tahoma"/>
          <w:sz w:val="22"/>
          <w:szCs w:val="22"/>
        </w:rPr>
        <w:t>/</w:t>
      </w:r>
      <w:r w:rsidR="00D40A7A">
        <w:rPr>
          <w:rFonts w:ascii="Calibri Light" w:eastAsia="Calibri" w:hAnsi="Calibri Light" w:cs="Tahoma"/>
          <w:sz w:val="22"/>
          <w:szCs w:val="22"/>
        </w:rPr>
        <w:t>2023</w:t>
      </w:r>
      <w:r w:rsidRPr="00266C55">
        <w:rPr>
          <w:rFonts w:ascii="Calibri Light" w:eastAsia="Calibri" w:hAnsi="Calibri Light" w:cs="Tahoma"/>
          <w:sz w:val="22"/>
          <w:szCs w:val="22"/>
        </w:rPr>
        <w:t xml:space="preserve"> integram esta Ata de Registro de Preço, independentemente de transcrição.</w:t>
      </w:r>
    </w:p>
    <w:p w14:paraId="139B0A6D" w14:textId="242AC748" w:rsidR="000428EB" w:rsidRPr="00266C55" w:rsidRDefault="00022CA7" w:rsidP="00266C55">
      <w:pPr>
        <w:tabs>
          <w:tab w:val="left" w:pos="1418"/>
        </w:tabs>
        <w:jc w:val="both"/>
        <w:rPr>
          <w:rFonts w:ascii="Calibri Light" w:eastAsia="Calibri" w:hAnsi="Calibri Light" w:cs="Tahoma"/>
          <w:sz w:val="22"/>
          <w:szCs w:val="22"/>
        </w:rPr>
      </w:pPr>
      <w:r w:rsidRPr="00266C55">
        <w:rPr>
          <w:rFonts w:ascii="Calibri Light" w:eastAsia="Calibri" w:hAnsi="Calibri Light" w:cs="Tahoma"/>
          <w:sz w:val="22"/>
          <w:szCs w:val="22"/>
        </w:rPr>
        <w:tab/>
        <w:t xml:space="preserve">A presente Ata, após lida e achada conforme, é assinada pelos representantes legais do Município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 xml:space="preserve"> e do Fornecedor Beneficiário. </w:t>
      </w:r>
    </w:p>
    <w:p w14:paraId="3DEBAB99" w14:textId="77777777" w:rsidR="000428EB" w:rsidRPr="00266C55" w:rsidRDefault="004F153A" w:rsidP="00266C55">
      <w:pPr>
        <w:tabs>
          <w:tab w:val="left" w:pos="1418"/>
        </w:tabs>
        <w:jc w:val="both"/>
        <w:rPr>
          <w:rFonts w:ascii="Calibri Light" w:eastAsia="Calibri" w:hAnsi="Calibri Light" w:cs="Tahoma"/>
          <w:sz w:val="22"/>
          <w:szCs w:val="22"/>
        </w:rPr>
      </w:pPr>
      <w:r w:rsidRPr="00266C55">
        <w:rPr>
          <w:rFonts w:ascii="Calibri Light" w:eastAsia="Calibri" w:hAnsi="Calibri Light" w:cs="Tahoma"/>
          <w:noProof/>
          <w:sz w:val="22"/>
          <w:szCs w:val="22"/>
        </w:rPr>
        <mc:AlternateContent>
          <mc:Choice Requires="wps">
            <w:drawing>
              <wp:anchor distT="0" distB="0" distL="114300" distR="114300" simplePos="0" relativeHeight="251660288" behindDoc="0" locked="0" layoutInCell="1" allowOverlap="1" wp14:anchorId="1A8B00D8" wp14:editId="61AC11F1">
                <wp:simplePos x="0" y="0"/>
                <wp:positionH relativeFrom="column">
                  <wp:posOffset>4406265</wp:posOffset>
                </wp:positionH>
                <wp:positionV relativeFrom="paragraph">
                  <wp:posOffset>208915</wp:posOffset>
                </wp:positionV>
                <wp:extent cx="1962150" cy="1714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96215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0C01"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TESTEMUNHAS:</w:t>
                            </w:r>
                          </w:p>
                          <w:p w14:paraId="57F16AE3" w14:textId="77777777" w:rsidR="00493B5A" w:rsidRDefault="00493B5A">
                            <w:pPr>
                              <w:rPr>
                                <w:rFonts w:asciiTheme="minorHAnsi" w:hAnsiTheme="minorHAnsi" w:cstheme="minorHAnsi"/>
                                <w:sz w:val="22"/>
                              </w:rPr>
                            </w:pPr>
                          </w:p>
                          <w:p w14:paraId="639E6F36" w14:textId="77777777" w:rsidR="00493B5A" w:rsidRPr="004F153A" w:rsidRDefault="00493B5A">
                            <w:pPr>
                              <w:rPr>
                                <w:rFonts w:asciiTheme="minorHAnsi" w:hAnsiTheme="minorHAnsi" w:cstheme="minorHAnsi"/>
                                <w:sz w:val="22"/>
                              </w:rPr>
                            </w:pPr>
                          </w:p>
                          <w:p w14:paraId="501D6845"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NOME:</w:t>
                            </w:r>
                          </w:p>
                          <w:p w14:paraId="1336105C"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CPF:</w:t>
                            </w:r>
                          </w:p>
                          <w:p w14:paraId="1C1E657A" w14:textId="77777777" w:rsidR="00493B5A" w:rsidRDefault="00493B5A">
                            <w:pPr>
                              <w:rPr>
                                <w:rFonts w:asciiTheme="minorHAnsi" w:hAnsiTheme="minorHAnsi" w:cstheme="minorHAnsi"/>
                                <w:sz w:val="22"/>
                              </w:rPr>
                            </w:pPr>
                          </w:p>
                          <w:p w14:paraId="5527BACF" w14:textId="77777777" w:rsidR="00493B5A" w:rsidRPr="004F153A" w:rsidRDefault="00493B5A">
                            <w:pPr>
                              <w:rPr>
                                <w:rFonts w:asciiTheme="minorHAnsi" w:hAnsiTheme="minorHAnsi" w:cstheme="minorHAnsi"/>
                                <w:sz w:val="22"/>
                              </w:rPr>
                            </w:pPr>
                          </w:p>
                          <w:p w14:paraId="70366798" w14:textId="77777777" w:rsidR="00493B5A" w:rsidRPr="004F153A" w:rsidRDefault="00493B5A" w:rsidP="004F153A">
                            <w:pPr>
                              <w:rPr>
                                <w:rFonts w:asciiTheme="minorHAnsi" w:hAnsiTheme="minorHAnsi" w:cstheme="minorHAnsi"/>
                                <w:sz w:val="22"/>
                              </w:rPr>
                            </w:pPr>
                            <w:r w:rsidRPr="004F153A">
                              <w:rPr>
                                <w:rFonts w:asciiTheme="minorHAnsi" w:hAnsiTheme="minorHAnsi" w:cstheme="minorHAnsi"/>
                                <w:sz w:val="22"/>
                              </w:rPr>
                              <w:t>NOME:</w:t>
                            </w:r>
                          </w:p>
                          <w:p w14:paraId="72312E99" w14:textId="77777777" w:rsidR="00493B5A" w:rsidRPr="004F153A" w:rsidRDefault="00493B5A" w:rsidP="004F153A">
                            <w:pPr>
                              <w:rPr>
                                <w:rFonts w:asciiTheme="minorHAnsi" w:hAnsiTheme="minorHAnsi" w:cstheme="minorHAnsi"/>
                                <w:sz w:val="22"/>
                              </w:rPr>
                            </w:pPr>
                            <w:r w:rsidRPr="004F153A">
                              <w:rPr>
                                <w:rFonts w:asciiTheme="minorHAnsi" w:hAnsiTheme="minorHAnsi" w:cstheme="minorHAnsi"/>
                                <w:sz w:val="22"/>
                              </w:rPr>
                              <w:t>CPF: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B00D8" id="_x0000_t202" coordsize="21600,21600" o:spt="202" path="m,l,21600r21600,l21600,xe">
                <v:stroke joinstyle="miter"/>
                <v:path gradientshapeok="t" o:connecttype="rect"/>
              </v:shapetype>
              <v:shape id="Caixa de texto 1" o:spid="_x0000_s1026" type="#_x0000_t202" style="position:absolute;left:0;text-align:left;margin-left:346.95pt;margin-top:16.45pt;width:154.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" fillcolor="white [3201]" stroked="f" strokeweight=".5pt">
                <v:textbox>
                  <w:txbxContent>
                    <w:p w14:paraId="45F80C01"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TESTEMUNHAS:</w:t>
                      </w:r>
                    </w:p>
                    <w:p w14:paraId="57F16AE3" w14:textId="77777777" w:rsidR="00493B5A" w:rsidRDefault="00493B5A">
                      <w:pPr>
                        <w:rPr>
                          <w:rFonts w:asciiTheme="minorHAnsi" w:hAnsiTheme="minorHAnsi" w:cstheme="minorHAnsi"/>
                          <w:sz w:val="22"/>
                        </w:rPr>
                      </w:pPr>
                    </w:p>
                    <w:p w14:paraId="639E6F36" w14:textId="77777777" w:rsidR="00493B5A" w:rsidRPr="004F153A" w:rsidRDefault="00493B5A">
                      <w:pPr>
                        <w:rPr>
                          <w:rFonts w:asciiTheme="minorHAnsi" w:hAnsiTheme="minorHAnsi" w:cstheme="minorHAnsi"/>
                          <w:sz w:val="22"/>
                        </w:rPr>
                      </w:pPr>
                    </w:p>
                    <w:p w14:paraId="501D6845"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NOME:</w:t>
                      </w:r>
                    </w:p>
                    <w:p w14:paraId="1336105C" w14:textId="77777777" w:rsidR="00493B5A" w:rsidRPr="004F153A" w:rsidRDefault="00493B5A">
                      <w:pPr>
                        <w:rPr>
                          <w:rFonts w:asciiTheme="minorHAnsi" w:hAnsiTheme="minorHAnsi" w:cstheme="minorHAnsi"/>
                          <w:sz w:val="22"/>
                        </w:rPr>
                      </w:pPr>
                      <w:r w:rsidRPr="004F153A">
                        <w:rPr>
                          <w:rFonts w:asciiTheme="minorHAnsi" w:hAnsiTheme="minorHAnsi" w:cstheme="minorHAnsi"/>
                          <w:sz w:val="22"/>
                        </w:rPr>
                        <w:t>CPF:</w:t>
                      </w:r>
                    </w:p>
                    <w:p w14:paraId="1C1E657A" w14:textId="77777777" w:rsidR="00493B5A" w:rsidRDefault="00493B5A">
                      <w:pPr>
                        <w:rPr>
                          <w:rFonts w:asciiTheme="minorHAnsi" w:hAnsiTheme="minorHAnsi" w:cstheme="minorHAnsi"/>
                          <w:sz w:val="22"/>
                        </w:rPr>
                      </w:pPr>
                    </w:p>
                    <w:p w14:paraId="5527BACF" w14:textId="77777777" w:rsidR="00493B5A" w:rsidRPr="004F153A" w:rsidRDefault="00493B5A">
                      <w:pPr>
                        <w:rPr>
                          <w:rFonts w:asciiTheme="minorHAnsi" w:hAnsiTheme="minorHAnsi" w:cstheme="minorHAnsi"/>
                          <w:sz w:val="22"/>
                        </w:rPr>
                      </w:pPr>
                    </w:p>
                    <w:p w14:paraId="70366798" w14:textId="77777777" w:rsidR="00493B5A" w:rsidRPr="004F153A" w:rsidRDefault="00493B5A" w:rsidP="004F153A">
                      <w:pPr>
                        <w:rPr>
                          <w:rFonts w:asciiTheme="minorHAnsi" w:hAnsiTheme="minorHAnsi" w:cstheme="minorHAnsi"/>
                          <w:sz w:val="22"/>
                        </w:rPr>
                      </w:pPr>
                      <w:r w:rsidRPr="004F153A">
                        <w:rPr>
                          <w:rFonts w:asciiTheme="minorHAnsi" w:hAnsiTheme="minorHAnsi" w:cstheme="minorHAnsi"/>
                          <w:sz w:val="22"/>
                        </w:rPr>
                        <w:t>NOME:</w:t>
                      </w:r>
                    </w:p>
                    <w:p w14:paraId="72312E99" w14:textId="77777777" w:rsidR="00493B5A" w:rsidRPr="004F153A" w:rsidRDefault="00493B5A" w:rsidP="004F153A">
                      <w:pPr>
                        <w:rPr>
                          <w:rFonts w:asciiTheme="minorHAnsi" w:hAnsiTheme="minorHAnsi" w:cstheme="minorHAnsi"/>
                          <w:sz w:val="22"/>
                        </w:rPr>
                      </w:pPr>
                      <w:r w:rsidRPr="004F153A">
                        <w:rPr>
                          <w:rFonts w:asciiTheme="minorHAnsi" w:hAnsiTheme="minorHAnsi" w:cstheme="minorHAnsi"/>
                          <w:sz w:val="22"/>
                        </w:rPr>
                        <w:t>CPF:</w:t>
                      </w:r>
                    </w:p>
                  </w:txbxContent>
                </v:textbox>
              </v:shape>
            </w:pict>
          </mc:Fallback>
        </mc:AlternateContent>
      </w:r>
    </w:p>
    <w:p w14:paraId="1522E8AC" w14:textId="63357B1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 xml:space="preserve">MUNICÍPIO DE </w:t>
      </w:r>
      <w:r w:rsidR="00753861" w:rsidRPr="00266C55">
        <w:rPr>
          <w:rFonts w:ascii="Calibri Light" w:eastAsia="Calibri" w:hAnsi="Calibri Light" w:cs="Tahoma"/>
          <w:b/>
          <w:sz w:val="22"/>
          <w:szCs w:val="22"/>
        </w:rPr>
        <w:t>MATRIZ DE CAMARAGIBE</w:t>
      </w:r>
    </w:p>
    <w:p w14:paraId="7744CB06"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Contratante</w:t>
      </w:r>
    </w:p>
    <w:p w14:paraId="252D9C64" w14:textId="77777777" w:rsidR="000428EB" w:rsidRPr="00266C55" w:rsidRDefault="004A36F9" w:rsidP="00266C55">
      <w:pPr>
        <w:jc w:val="center"/>
        <w:rPr>
          <w:rFonts w:ascii="Calibri Light" w:eastAsia="Calibri" w:hAnsi="Calibri Light" w:cs="Tahoma"/>
          <w:sz w:val="22"/>
          <w:szCs w:val="22"/>
        </w:rPr>
      </w:pPr>
      <w:r w:rsidRPr="00266C55">
        <w:rPr>
          <w:rFonts w:ascii="Calibri Light" w:eastAsia="Calibri" w:hAnsi="Calibri Light" w:cs="Tahoma"/>
          <w:b/>
          <w:sz w:val="22"/>
          <w:szCs w:val="22"/>
        </w:rPr>
        <w:t>XXXXXX</w:t>
      </w:r>
    </w:p>
    <w:p w14:paraId="61D581DE"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Prefeito</w:t>
      </w:r>
    </w:p>
    <w:p w14:paraId="56E3FDCF" w14:textId="77777777" w:rsidR="000428EB" w:rsidRPr="00266C55" w:rsidRDefault="000428EB" w:rsidP="00266C55">
      <w:pPr>
        <w:jc w:val="center"/>
        <w:rPr>
          <w:rFonts w:ascii="Calibri Light" w:eastAsia="Calibri" w:hAnsi="Calibri Light" w:cs="Tahoma"/>
          <w:b/>
          <w:sz w:val="22"/>
          <w:szCs w:val="22"/>
        </w:rPr>
      </w:pPr>
    </w:p>
    <w:p w14:paraId="038CD814"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 xml:space="preserve">SECRETARIA MUNICIPAL DE </w:t>
      </w:r>
      <w:r w:rsidR="004A36F9" w:rsidRPr="00266C55">
        <w:rPr>
          <w:rFonts w:ascii="Calibri Light" w:eastAsia="Calibri" w:hAnsi="Calibri Light" w:cs="Tahoma"/>
          <w:b/>
          <w:sz w:val="22"/>
          <w:szCs w:val="22"/>
        </w:rPr>
        <w:t>XXXXXX</w:t>
      </w:r>
    </w:p>
    <w:p w14:paraId="4D4A1DA1"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Interveniente</w:t>
      </w:r>
    </w:p>
    <w:p w14:paraId="2F5F8354" w14:textId="77777777" w:rsidR="000428EB" w:rsidRPr="00266C55" w:rsidRDefault="004A36F9" w:rsidP="00266C55">
      <w:pPr>
        <w:jc w:val="center"/>
        <w:rPr>
          <w:rFonts w:ascii="Calibri Light" w:eastAsia="Calibri" w:hAnsi="Calibri Light" w:cs="Tahoma"/>
          <w:sz w:val="22"/>
          <w:szCs w:val="22"/>
        </w:rPr>
      </w:pPr>
      <w:r w:rsidRPr="00266C55">
        <w:rPr>
          <w:rFonts w:ascii="Calibri Light" w:eastAsia="Calibri" w:hAnsi="Calibri Light" w:cs="Tahoma"/>
          <w:b/>
          <w:sz w:val="22"/>
          <w:szCs w:val="22"/>
        </w:rPr>
        <w:t>XXXXXX</w:t>
      </w:r>
    </w:p>
    <w:p w14:paraId="7E3DFF2F"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Secretário</w:t>
      </w:r>
    </w:p>
    <w:p w14:paraId="2B73ADD4" w14:textId="77777777" w:rsidR="000428EB" w:rsidRPr="00266C55" w:rsidRDefault="000428EB" w:rsidP="00266C55">
      <w:pPr>
        <w:jc w:val="both"/>
        <w:rPr>
          <w:rFonts w:ascii="Calibri Light" w:eastAsia="Calibri" w:hAnsi="Calibri Light" w:cs="Tahoma"/>
          <w:sz w:val="22"/>
          <w:szCs w:val="22"/>
        </w:rPr>
      </w:pPr>
    </w:p>
    <w:p w14:paraId="0FE06C52"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b/>
          <w:sz w:val="22"/>
          <w:szCs w:val="22"/>
        </w:rPr>
        <w:t>EMPRESA</w:t>
      </w:r>
      <w:r w:rsidRPr="00266C55">
        <w:rPr>
          <w:rFonts w:ascii="Calibri Light" w:eastAsia="Calibri" w:hAnsi="Calibri Light" w:cs="Tahoma"/>
          <w:sz w:val="22"/>
          <w:szCs w:val="22"/>
        </w:rPr>
        <w:t xml:space="preserve"> [Razão Social da Empresa]</w:t>
      </w:r>
    </w:p>
    <w:p w14:paraId="2FA83226" w14:textId="77777777" w:rsidR="000428EB" w:rsidRPr="00266C55" w:rsidRDefault="00022CA7" w:rsidP="00266C55">
      <w:pPr>
        <w:jc w:val="center"/>
        <w:rPr>
          <w:rFonts w:ascii="Calibri Light" w:eastAsia="Calibri" w:hAnsi="Calibri Light" w:cs="Tahoma"/>
          <w:b/>
          <w:sz w:val="22"/>
          <w:szCs w:val="22"/>
          <w:u w:val="single"/>
        </w:rPr>
      </w:pPr>
      <w:r w:rsidRPr="00266C55">
        <w:rPr>
          <w:rFonts w:ascii="Calibri Light" w:eastAsia="Calibri" w:hAnsi="Calibri Light" w:cs="Tahoma"/>
          <w:sz w:val="22"/>
          <w:szCs w:val="22"/>
        </w:rPr>
        <w:t>Detentora</w:t>
      </w:r>
    </w:p>
    <w:p w14:paraId="6298A3A9" w14:textId="77777777" w:rsidR="000428EB" w:rsidRPr="00266C55" w:rsidRDefault="00022CA7" w:rsidP="00266C55">
      <w:pPr>
        <w:tabs>
          <w:tab w:val="right" w:pos="5580"/>
        </w:tabs>
        <w:jc w:val="center"/>
        <w:rPr>
          <w:rFonts w:ascii="Calibri Light" w:eastAsia="Calibri" w:hAnsi="Calibri Light" w:cs="Tahoma"/>
          <w:sz w:val="22"/>
          <w:szCs w:val="22"/>
        </w:rPr>
      </w:pPr>
      <w:r w:rsidRPr="00266C55">
        <w:rPr>
          <w:rFonts w:ascii="Calibri Light" w:eastAsia="Calibri" w:hAnsi="Calibri Light" w:cs="Tahoma"/>
          <w:sz w:val="22"/>
          <w:szCs w:val="22"/>
        </w:rPr>
        <w:lastRenderedPageBreak/>
        <w:t>Representante legal: [nome completo]</w:t>
      </w:r>
    </w:p>
    <w:p w14:paraId="14CB6BA8" w14:textId="77777777" w:rsidR="000428EB" w:rsidRPr="00266C55" w:rsidRDefault="00022CA7" w:rsidP="00266C55">
      <w:pPr>
        <w:tabs>
          <w:tab w:val="right" w:pos="5580"/>
        </w:tabs>
        <w:jc w:val="center"/>
        <w:rPr>
          <w:rFonts w:ascii="Calibri Light" w:eastAsia="Calibri" w:hAnsi="Calibri Light" w:cs="Tahoma"/>
          <w:sz w:val="22"/>
          <w:szCs w:val="22"/>
        </w:rPr>
      </w:pPr>
      <w:r w:rsidRPr="00266C55">
        <w:rPr>
          <w:rFonts w:ascii="Calibri Light" w:eastAsia="Calibri" w:hAnsi="Calibri Light" w:cs="Tahoma"/>
          <w:sz w:val="22"/>
          <w:szCs w:val="22"/>
        </w:rPr>
        <w:t>RG: [número e órgão emissor]</w:t>
      </w:r>
    </w:p>
    <w:p w14:paraId="5AEDB6AA" w14:textId="77777777" w:rsidR="000428EB" w:rsidRPr="00266C55" w:rsidRDefault="00022CA7" w:rsidP="00266C55">
      <w:pPr>
        <w:tabs>
          <w:tab w:val="right" w:pos="5580"/>
        </w:tabs>
        <w:jc w:val="center"/>
        <w:rPr>
          <w:rFonts w:ascii="Calibri Light" w:eastAsia="Calibri" w:hAnsi="Calibri Light" w:cs="Tahoma"/>
          <w:sz w:val="22"/>
          <w:szCs w:val="22"/>
        </w:rPr>
      </w:pPr>
      <w:r w:rsidRPr="00266C55">
        <w:rPr>
          <w:rFonts w:ascii="Calibri Light" w:eastAsia="Calibri" w:hAnsi="Calibri Light" w:cs="Tahoma"/>
          <w:sz w:val="22"/>
          <w:szCs w:val="22"/>
        </w:rPr>
        <w:t>CPF: [número]</w:t>
      </w:r>
    </w:p>
    <w:p w14:paraId="6C857F28"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Instrumento de outorga de poderes [procuração/contrato social/estatuto social]</w:t>
      </w:r>
      <w:r w:rsidRPr="00266C55">
        <w:rPr>
          <w:rFonts w:ascii="Calibri Light" w:hAnsi="Calibri Light" w:cs="Tahoma"/>
          <w:sz w:val="22"/>
          <w:szCs w:val="22"/>
        </w:rPr>
        <w:br w:type="page"/>
      </w:r>
    </w:p>
    <w:p w14:paraId="586C14D8"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lastRenderedPageBreak/>
        <w:t>ANEXO III</w:t>
      </w:r>
    </w:p>
    <w:p w14:paraId="4568914A"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MODELO DE PROPOSTA COMERCIAL</w:t>
      </w:r>
    </w:p>
    <w:p w14:paraId="579A9029" w14:textId="77777777" w:rsidR="000428EB" w:rsidRPr="00266C55" w:rsidRDefault="000428EB" w:rsidP="00266C55">
      <w:pPr>
        <w:widowControl w:val="0"/>
        <w:shd w:val="clear" w:color="auto" w:fill="FFFFFF"/>
        <w:jc w:val="center"/>
        <w:rPr>
          <w:rFonts w:ascii="Calibri Light" w:eastAsia="Calibri" w:hAnsi="Calibri Light" w:cs="Tahoma"/>
          <w:sz w:val="22"/>
          <w:szCs w:val="22"/>
        </w:rPr>
      </w:pPr>
    </w:p>
    <w:p w14:paraId="5F994B49" w14:textId="77777777" w:rsidR="000428EB" w:rsidRPr="00266C55" w:rsidRDefault="000428EB" w:rsidP="00266C55">
      <w:pPr>
        <w:shd w:val="clear" w:color="auto" w:fill="FFFFFF"/>
        <w:jc w:val="center"/>
        <w:rPr>
          <w:rFonts w:ascii="Calibri Light" w:eastAsia="Calibri" w:hAnsi="Calibri Light" w:cs="Tahoma"/>
          <w:sz w:val="22"/>
          <w:szCs w:val="22"/>
        </w:rPr>
      </w:pPr>
    </w:p>
    <w:p w14:paraId="16EA19EC" w14:textId="77777777" w:rsidR="000428EB" w:rsidRPr="00266C55" w:rsidRDefault="000428EB" w:rsidP="00266C55">
      <w:pPr>
        <w:shd w:val="clear" w:color="auto" w:fill="FFFFFF"/>
        <w:jc w:val="center"/>
        <w:rPr>
          <w:rFonts w:ascii="Calibri Light" w:eastAsia="Calibri" w:hAnsi="Calibri Light" w:cs="Tahoma"/>
          <w:sz w:val="22"/>
          <w:szCs w:val="22"/>
        </w:rPr>
      </w:pPr>
    </w:p>
    <w:tbl>
      <w:tblPr>
        <w:tblStyle w:val="Tabelacomgrade"/>
        <w:tblW w:w="0" w:type="auto"/>
        <w:tblLook w:val="04A0" w:firstRow="1" w:lastRow="0" w:firstColumn="1" w:lastColumn="0" w:noHBand="0" w:noVBand="1"/>
      </w:tblPr>
      <w:tblGrid>
        <w:gridCol w:w="5807"/>
        <w:gridCol w:w="3254"/>
      </w:tblGrid>
      <w:tr w:rsidR="00266C55" w:rsidRPr="00266C55" w14:paraId="3A9CC1C6" w14:textId="77777777" w:rsidTr="00CD514F">
        <w:tc>
          <w:tcPr>
            <w:tcW w:w="5807" w:type="dxa"/>
          </w:tcPr>
          <w:p w14:paraId="2C4F2330" w14:textId="19CC813C"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Empresa:</w:t>
            </w:r>
          </w:p>
        </w:tc>
        <w:tc>
          <w:tcPr>
            <w:tcW w:w="3254" w:type="dxa"/>
          </w:tcPr>
          <w:p w14:paraId="7305A520" w14:textId="7CF8E302"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CNPJ:</w:t>
            </w:r>
          </w:p>
        </w:tc>
      </w:tr>
      <w:tr w:rsidR="00266C55" w:rsidRPr="00266C55" w14:paraId="4971A304" w14:textId="77777777" w:rsidTr="00806749">
        <w:tc>
          <w:tcPr>
            <w:tcW w:w="9061" w:type="dxa"/>
            <w:gridSpan w:val="2"/>
          </w:tcPr>
          <w:p w14:paraId="06A37FFC" w14:textId="27C80A60"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Endereço:</w:t>
            </w:r>
          </w:p>
        </w:tc>
      </w:tr>
      <w:tr w:rsidR="00266C55" w:rsidRPr="00266C55" w14:paraId="4C71860D" w14:textId="77777777" w:rsidTr="00CD514F">
        <w:tc>
          <w:tcPr>
            <w:tcW w:w="5807" w:type="dxa"/>
          </w:tcPr>
          <w:p w14:paraId="27879A56" w14:textId="1DDBA061"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Cidade:</w:t>
            </w:r>
          </w:p>
        </w:tc>
        <w:tc>
          <w:tcPr>
            <w:tcW w:w="3254" w:type="dxa"/>
          </w:tcPr>
          <w:p w14:paraId="18388C78" w14:textId="2CFC1522"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Estado:</w:t>
            </w:r>
          </w:p>
        </w:tc>
      </w:tr>
      <w:tr w:rsidR="00266C55" w:rsidRPr="00266C55" w14:paraId="23E8055E" w14:textId="77777777" w:rsidTr="00CD514F">
        <w:tc>
          <w:tcPr>
            <w:tcW w:w="5807" w:type="dxa"/>
          </w:tcPr>
          <w:p w14:paraId="3A306BE0" w14:textId="033943E0"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Fone:</w:t>
            </w:r>
          </w:p>
        </w:tc>
        <w:tc>
          <w:tcPr>
            <w:tcW w:w="3254" w:type="dxa"/>
          </w:tcPr>
          <w:p w14:paraId="6EA75154" w14:textId="1F4960F2"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Fax:</w:t>
            </w:r>
          </w:p>
        </w:tc>
      </w:tr>
      <w:tr w:rsidR="00266C55" w:rsidRPr="00266C55" w14:paraId="341A5C8C" w14:textId="77777777" w:rsidTr="00806749">
        <w:tc>
          <w:tcPr>
            <w:tcW w:w="9061" w:type="dxa"/>
            <w:gridSpan w:val="2"/>
          </w:tcPr>
          <w:p w14:paraId="2A1649CF" w14:textId="79C684BD"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i/>
                <w:sz w:val="22"/>
                <w:szCs w:val="22"/>
              </w:rPr>
              <w:t>E-mail</w:t>
            </w:r>
            <w:r w:rsidRPr="00266C55">
              <w:rPr>
                <w:rFonts w:ascii="Calibri Light" w:eastAsia="Calibri" w:hAnsi="Calibri Light" w:cs="Tahoma"/>
                <w:sz w:val="22"/>
                <w:szCs w:val="22"/>
              </w:rPr>
              <w:t>:</w:t>
            </w:r>
          </w:p>
        </w:tc>
      </w:tr>
      <w:tr w:rsidR="00266C55" w:rsidRPr="00266C55" w14:paraId="1B47AB99" w14:textId="77777777" w:rsidTr="00CD514F">
        <w:tc>
          <w:tcPr>
            <w:tcW w:w="5807" w:type="dxa"/>
            <w:vMerge w:val="restart"/>
          </w:tcPr>
          <w:p w14:paraId="725D323C" w14:textId="7766F95E"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Para fins de pagamento:</w:t>
            </w:r>
          </w:p>
        </w:tc>
        <w:tc>
          <w:tcPr>
            <w:tcW w:w="3254" w:type="dxa"/>
          </w:tcPr>
          <w:p w14:paraId="7C5D1DA8" w14:textId="66256FFF"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Banco:</w:t>
            </w:r>
          </w:p>
        </w:tc>
      </w:tr>
      <w:tr w:rsidR="00266C55" w:rsidRPr="00266C55" w14:paraId="1F278427" w14:textId="77777777" w:rsidTr="00CD514F">
        <w:tc>
          <w:tcPr>
            <w:tcW w:w="5807" w:type="dxa"/>
            <w:vMerge/>
          </w:tcPr>
          <w:p w14:paraId="44FFCB24" w14:textId="1DF1E12B" w:rsidR="00CD514F" w:rsidRPr="00266C55" w:rsidRDefault="00CD514F" w:rsidP="00266C55">
            <w:pPr>
              <w:rPr>
                <w:rFonts w:ascii="Calibri Light" w:eastAsia="Calibri" w:hAnsi="Calibri Light" w:cs="Tahoma"/>
                <w:sz w:val="22"/>
                <w:szCs w:val="22"/>
              </w:rPr>
            </w:pPr>
          </w:p>
        </w:tc>
        <w:tc>
          <w:tcPr>
            <w:tcW w:w="3254" w:type="dxa"/>
          </w:tcPr>
          <w:p w14:paraId="2420F36E" w14:textId="7D66DC33"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Agência:</w:t>
            </w:r>
          </w:p>
        </w:tc>
      </w:tr>
      <w:tr w:rsidR="00266C55" w:rsidRPr="00266C55" w14:paraId="6118AE92" w14:textId="77777777" w:rsidTr="00CD514F">
        <w:tc>
          <w:tcPr>
            <w:tcW w:w="5807" w:type="dxa"/>
            <w:vMerge/>
          </w:tcPr>
          <w:p w14:paraId="005760E6" w14:textId="77777777" w:rsidR="00CD514F" w:rsidRPr="00266C55" w:rsidRDefault="00CD514F" w:rsidP="00266C55">
            <w:pPr>
              <w:rPr>
                <w:rFonts w:ascii="Calibri Light" w:eastAsia="Calibri" w:hAnsi="Calibri Light" w:cs="Tahoma"/>
                <w:sz w:val="22"/>
                <w:szCs w:val="22"/>
              </w:rPr>
            </w:pPr>
          </w:p>
        </w:tc>
        <w:tc>
          <w:tcPr>
            <w:tcW w:w="3254" w:type="dxa"/>
          </w:tcPr>
          <w:p w14:paraId="332D04AA" w14:textId="76326788" w:rsidR="00CD514F" w:rsidRPr="00266C55" w:rsidRDefault="00CD514F" w:rsidP="00266C55">
            <w:pPr>
              <w:rPr>
                <w:rFonts w:ascii="Calibri Light" w:eastAsia="Calibri" w:hAnsi="Calibri Light" w:cs="Tahoma"/>
                <w:sz w:val="22"/>
                <w:szCs w:val="22"/>
              </w:rPr>
            </w:pPr>
            <w:r w:rsidRPr="00266C55">
              <w:rPr>
                <w:rFonts w:ascii="Calibri Light" w:eastAsia="Calibri" w:hAnsi="Calibri Light" w:cs="Tahoma"/>
                <w:sz w:val="22"/>
                <w:szCs w:val="22"/>
              </w:rPr>
              <w:t>C/Corrente:</w:t>
            </w:r>
          </w:p>
        </w:tc>
      </w:tr>
    </w:tbl>
    <w:p w14:paraId="26C37DEA" w14:textId="77777777" w:rsidR="00CD514F" w:rsidRPr="00266C55" w:rsidRDefault="00CD514F" w:rsidP="00266C55">
      <w:pPr>
        <w:rPr>
          <w:rFonts w:ascii="Calibri Light" w:eastAsia="Calibri" w:hAnsi="Calibri Light" w:cs="Tahoma"/>
          <w:sz w:val="22"/>
          <w:szCs w:val="22"/>
        </w:rPr>
      </w:pPr>
    </w:p>
    <w:p w14:paraId="7E07D5F2" w14:textId="77777777" w:rsidR="00CD514F" w:rsidRPr="00266C55" w:rsidRDefault="00022CA7" w:rsidP="00FB18A7">
      <w:pPr>
        <w:pStyle w:val="PargrafodaLista"/>
        <w:numPr>
          <w:ilvl w:val="0"/>
          <w:numId w:val="30"/>
        </w:numPr>
        <w:spacing w:before="0" w:after="0" w:line="240" w:lineRule="auto"/>
        <w:ind w:left="0" w:firstLine="0"/>
        <w:rPr>
          <w:rFonts w:ascii="Calibri Light" w:eastAsia="Calibri" w:hAnsi="Calibri Light" w:cs="Tahoma"/>
          <w:szCs w:val="22"/>
        </w:rPr>
      </w:pPr>
      <w:r w:rsidRPr="00266C55">
        <w:rPr>
          <w:rFonts w:ascii="Calibri Light" w:eastAsia="Calibri" w:hAnsi="Calibri Light" w:cs="Tahoma"/>
          <w:szCs w:val="22"/>
        </w:rPr>
        <w:t>Prazo de validade desta proposta: 120 (cento e vinte) dias.</w:t>
      </w:r>
    </w:p>
    <w:p w14:paraId="2F36A538" w14:textId="4284DC65" w:rsidR="000428EB" w:rsidRPr="00266C55" w:rsidRDefault="00022CA7" w:rsidP="00FB18A7">
      <w:pPr>
        <w:pStyle w:val="PargrafodaLista"/>
        <w:numPr>
          <w:ilvl w:val="0"/>
          <w:numId w:val="30"/>
        </w:numPr>
        <w:spacing w:before="0" w:after="0" w:line="240" w:lineRule="auto"/>
        <w:ind w:left="0" w:firstLine="0"/>
        <w:rPr>
          <w:rFonts w:ascii="Calibri Light" w:eastAsia="Calibri" w:hAnsi="Calibri Light" w:cs="Tahoma"/>
          <w:szCs w:val="22"/>
        </w:rPr>
      </w:pPr>
      <w:r w:rsidRPr="00266C55">
        <w:rPr>
          <w:rFonts w:ascii="Calibri Light" w:eastAsia="Calibri" w:hAnsi="Calibri Light" w:cs="Tahoma"/>
          <w:szCs w:val="22"/>
        </w:rPr>
        <w:t>Prazo de entrega/execução do(s) material(</w:t>
      </w:r>
      <w:proofErr w:type="spellStart"/>
      <w:r w:rsidRPr="00266C55">
        <w:rPr>
          <w:rFonts w:ascii="Calibri Light" w:eastAsia="Calibri" w:hAnsi="Calibri Light" w:cs="Tahoma"/>
          <w:szCs w:val="22"/>
        </w:rPr>
        <w:t>is</w:t>
      </w:r>
      <w:proofErr w:type="spellEnd"/>
      <w:r w:rsidRPr="00266C55">
        <w:rPr>
          <w:rFonts w:ascii="Calibri Light" w:eastAsia="Calibri" w:hAnsi="Calibri Light" w:cs="Tahoma"/>
          <w:szCs w:val="22"/>
        </w:rPr>
        <w:t xml:space="preserve">)/serviços: </w:t>
      </w:r>
      <w:r w:rsidRPr="00266C55">
        <w:rPr>
          <w:rFonts w:ascii="Calibri Light" w:eastAsia="Calibri" w:hAnsi="Calibri Light" w:cs="Tahoma"/>
          <w:b/>
          <w:szCs w:val="22"/>
          <w:u w:val="single"/>
        </w:rPr>
        <w:t>XX (XXXX) dias</w:t>
      </w:r>
      <w:r w:rsidRPr="00266C55">
        <w:rPr>
          <w:rFonts w:ascii="Calibri Light" w:eastAsia="Calibri" w:hAnsi="Calibri Light" w:cs="Tahoma"/>
          <w:b/>
          <w:szCs w:val="22"/>
        </w:rPr>
        <w:t xml:space="preserve"> </w:t>
      </w:r>
      <w:r w:rsidRPr="00266C55">
        <w:rPr>
          <w:rFonts w:ascii="Calibri Light" w:eastAsia="Calibri" w:hAnsi="Calibri Light" w:cs="Tahoma"/>
          <w:szCs w:val="22"/>
        </w:rPr>
        <w:t>a contar do recebimento da Nota de empenho</w:t>
      </w:r>
    </w:p>
    <w:p w14:paraId="1DBDAF7D" w14:textId="1B466C68"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Declaramos que no preço proposto estão incluídas todas as despesas ou encargos de qualquer natureza resultante da execução do objeto licitado, considerando os itens entregues/executados no Local indicado neste Edital</w:t>
      </w:r>
      <w:r w:rsidR="00CD514F" w:rsidRPr="00266C55">
        <w:rPr>
          <w:rFonts w:ascii="Calibri Light" w:eastAsia="Calibri" w:hAnsi="Calibri Light" w:cs="Tahoma"/>
          <w:sz w:val="22"/>
          <w:szCs w:val="22"/>
        </w:rPr>
        <w:t>.</w:t>
      </w:r>
    </w:p>
    <w:p w14:paraId="11021F90" w14:textId="77777777" w:rsidR="000428EB" w:rsidRPr="00266C55" w:rsidRDefault="000428EB" w:rsidP="00266C55">
      <w:pPr>
        <w:jc w:val="both"/>
        <w:rPr>
          <w:rFonts w:ascii="Calibri Light" w:eastAsia="Calibri" w:hAnsi="Calibri Light" w:cs="Tahoma"/>
          <w:sz w:val="22"/>
          <w:szCs w:val="22"/>
        </w:rPr>
      </w:pPr>
    </w:p>
    <w:p w14:paraId="19817FED" w14:textId="0D17A3A0"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Declaramos ainda que concordamos com todos os termos do Edital Pregão n.º </w:t>
      </w:r>
      <w:r w:rsidRPr="00266C55">
        <w:rPr>
          <w:rFonts w:ascii="Calibri Light" w:eastAsia="Calibri" w:hAnsi="Calibri Light" w:cs="Tahoma"/>
          <w:b/>
          <w:sz w:val="22"/>
          <w:szCs w:val="22"/>
        </w:rPr>
        <w:t>XXX</w:t>
      </w:r>
      <w:r w:rsidRPr="00266C55">
        <w:rPr>
          <w:rFonts w:ascii="Calibri Light" w:eastAsia="Calibri" w:hAnsi="Calibri Light" w:cs="Tahoma"/>
          <w:sz w:val="22"/>
          <w:szCs w:val="22"/>
        </w:rPr>
        <w:t>/</w:t>
      </w:r>
      <w:r w:rsidR="00D40A7A">
        <w:rPr>
          <w:rFonts w:ascii="Calibri Light" w:eastAsia="Calibri" w:hAnsi="Calibri Light" w:cs="Tahoma"/>
          <w:sz w:val="22"/>
          <w:szCs w:val="22"/>
        </w:rPr>
        <w:t>2023</w:t>
      </w:r>
      <w:r w:rsidRPr="00266C55">
        <w:rPr>
          <w:rFonts w:ascii="Calibri Light" w:eastAsia="Calibri" w:hAnsi="Calibri Light" w:cs="Tahoma"/>
          <w:sz w:val="22"/>
          <w:szCs w:val="22"/>
        </w:rPr>
        <w:t xml:space="preserve"> e seus Anexos.</w:t>
      </w:r>
    </w:p>
    <w:p w14:paraId="08D5AD55" w14:textId="77777777" w:rsidR="000428EB" w:rsidRPr="00266C55" w:rsidRDefault="000428EB" w:rsidP="00266C55">
      <w:pPr>
        <w:jc w:val="both"/>
        <w:rPr>
          <w:rFonts w:ascii="Calibri Light" w:eastAsia="Calibri" w:hAnsi="Calibri Light" w:cs="Tahoma"/>
          <w:sz w:val="22"/>
          <w:szCs w:val="22"/>
        </w:rPr>
      </w:pPr>
    </w:p>
    <w:tbl>
      <w:tblPr>
        <w:tblStyle w:val="a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992"/>
        <w:gridCol w:w="993"/>
        <w:gridCol w:w="992"/>
        <w:gridCol w:w="1276"/>
        <w:gridCol w:w="1134"/>
      </w:tblGrid>
      <w:tr w:rsidR="000428EB" w:rsidRPr="00266C55" w14:paraId="5F2F3472" w14:textId="77777777">
        <w:tc>
          <w:tcPr>
            <w:tcW w:w="567" w:type="dxa"/>
            <w:vAlign w:val="center"/>
          </w:tcPr>
          <w:p w14:paraId="08675426" w14:textId="77777777" w:rsidR="000428EB" w:rsidRPr="00266C55" w:rsidRDefault="00022CA7" w:rsidP="00266C55">
            <w:pPr>
              <w:rPr>
                <w:rFonts w:ascii="Calibri Light" w:eastAsia="Calibri" w:hAnsi="Calibri Light" w:cs="Tahoma"/>
                <w:sz w:val="22"/>
                <w:szCs w:val="22"/>
              </w:rPr>
            </w:pPr>
            <w:r w:rsidRPr="00266C55">
              <w:rPr>
                <w:rFonts w:ascii="Calibri Light" w:eastAsia="Calibri" w:hAnsi="Calibri Light" w:cs="Tahoma"/>
                <w:b/>
                <w:i/>
                <w:sz w:val="22"/>
                <w:szCs w:val="22"/>
              </w:rPr>
              <w:t>Item</w:t>
            </w:r>
          </w:p>
        </w:tc>
        <w:tc>
          <w:tcPr>
            <w:tcW w:w="2977" w:type="dxa"/>
            <w:vAlign w:val="center"/>
          </w:tcPr>
          <w:p w14:paraId="7F13E71B"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b/>
                <w:i/>
                <w:sz w:val="22"/>
                <w:szCs w:val="22"/>
              </w:rPr>
              <w:t xml:space="preserve">Especificação do(s) </w:t>
            </w:r>
            <w:proofErr w:type="spellStart"/>
            <w:r w:rsidRPr="00266C55">
              <w:rPr>
                <w:rFonts w:ascii="Calibri Light" w:eastAsia="Calibri" w:hAnsi="Calibri Light" w:cs="Tahoma"/>
                <w:b/>
                <w:i/>
                <w:sz w:val="22"/>
                <w:szCs w:val="22"/>
              </w:rPr>
              <w:t>iten</w:t>
            </w:r>
            <w:proofErr w:type="spellEnd"/>
            <w:r w:rsidRPr="00266C55">
              <w:rPr>
                <w:rFonts w:ascii="Calibri Light" w:eastAsia="Calibri" w:hAnsi="Calibri Light" w:cs="Tahoma"/>
                <w:b/>
                <w:i/>
                <w:sz w:val="22"/>
                <w:szCs w:val="22"/>
              </w:rPr>
              <w:t>(s)</w:t>
            </w:r>
          </w:p>
        </w:tc>
        <w:tc>
          <w:tcPr>
            <w:tcW w:w="992" w:type="dxa"/>
            <w:vAlign w:val="center"/>
          </w:tcPr>
          <w:p w14:paraId="3995E494" w14:textId="77777777" w:rsidR="000428EB" w:rsidRPr="00266C55" w:rsidRDefault="00022CA7" w:rsidP="00266C55">
            <w:pPr>
              <w:jc w:val="center"/>
              <w:rPr>
                <w:rFonts w:ascii="Calibri Light" w:eastAsia="Calibri" w:hAnsi="Calibri Light" w:cs="Tahoma"/>
                <w:b/>
                <w:i/>
                <w:sz w:val="22"/>
                <w:szCs w:val="22"/>
              </w:rPr>
            </w:pPr>
            <w:r w:rsidRPr="00266C55">
              <w:rPr>
                <w:rFonts w:ascii="Calibri Light" w:eastAsia="Calibri" w:hAnsi="Calibri Light" w:cs="Tahoma"/>
                <w:b/>
                <w:i/>
                <w:sz w:val="22"/>
                <w:szCs w:val="22"/>
              </w:rPr>
              <w:t>Marca/</w:t>
            </w:r>
          </w:p>
          <w:p w14:paraId="466EDFA7"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b/>
                <w:i/>
                <w:sz w:val="22"/>
                <w:szCs w:val="22"/>
              </w:rPr>
              <w:t>Modelo</w:t>
            </w:r>
          </w:p>
        </w:tc>
        <w:tc>
          <w:tcPr>
            <w:tcW w:w="993" w:type="dxa"/>
            <w:vAlign w:val="center"/>
          </w:tcPr>
          <w:p w14:paraId="2686D400"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b/>
                <w:i/>
                <w:sz w:val="22"/>
                <w:szCs w:val="22"/>
              </w:rPr>
              <w:t>Unidade</w:t>
            </w:r>
          </w:p>
        </w:tc>
        <w:tc>
          <w:tcPr>
            <w:tcW w:w="992" w:type="dxa"/>
            <w:vAlign w:val="center"/>
          </w:tcPr>
          <w:p w14:paraId="1D7FBEAC" w14:textId="77777777" w:rsidR="000428EB" w:rsidRPr="00266C55" w:rsidRDefault="00022CA7" w:rsidP="00266C55">
            <w:pPr>
              <w:jc w:val="center"/>
              <w:rPr>
                <w:rFonts w:ascii="Calibri Light" w:eastAsia="Calibri" w:hAnsi="Calibri Light" w:cs="Tahoma"/>
                <w:b/>
                <w:i/>
                <w:sz w:val="22"/>
                <w:szCs w:val="22"/>
              </w:rPr>
            </w:pPr>
            <w:r w:rsidRPr="00266C55">
              <w:rPr>
                <w:rFonts w:ascii="Calibri Light" w:eastAsia="Calibri" w:hAnsi="Calibri Light" w:cs="Tahoma"/>
                <w:b/>
                <w:i/>
                <w:sz w:val="22"/>
                <w:szCs w:val="22"/>
              </w:rPr>
              <w:t>Quant.</w:t>
            </w:r>
          </w:p>
        </w:tc>
        <w:tc>
          <w:tcPr>
            <w:tcW w:w="1276" w:type="dxa"/>
          </w:tcPr>
          <w:p w14:paraId="48C28894" w14:textId="77777777" w:rsidR="000428EB" w:rsidRPr="00266C55" w:rsidRDefault="00022CA7" w:rsidP="00266C55">
            <w:pPr>
              <w:jc w:val="center"/>
              <w:rPr>
                <w:rFonts w:ascii="Calibri Light" w:eastAsia="Calibri" w:hAnsi="Calibri Light" w:cs="Tahoma"/>
                <w:b/>
                <w:i/>
                <w:sz w:val="22"/>
                <w:szCs w:val="22"/>
              </w:rPr>
            </w:pPr>
            <w:r w:rsidRPr="00266C55">
              <w:rPr>
                <w:rFonts w:ascii="Calibri Light" w:eastAsia="Calibri" w:hAnsi="Calibri Light" w:cs="Tahoma"/>
                <w:b/>
                <w:i/>
                <w:sz w:val="22"/>
                <w:szCs w:val="22"/>
              </w:rPr>
              <w:t>Preço Unitário R$</w:t>
            </w:r>
          </w:p>
        </w:tc>
        <w:tc>
          <w:tcPr>
            <w:tcW w:w="1134" w:type="dxa"/>
          </w:tcPr>
          <w:p w14:paraId="69FE632A" w14:textId="77777777" w:rsidR="000428EB" w:rsidRPr="00266C55" w:rsidRDefault="00022CA7" w:rsidP="00266C55">
            <w:pPr>
              <w:jc w:val="center"/>
              <w:rPr>
                <w:rFonts w:ascii="Calibri Light" w:eastAsia="Calibri" w:hAnsi="Calibri Light" w:cs="Tahoma"/>
                <w:b/>
                <w:i/>
                <w:sz w:val="22"/>
                <w:szCs w:val="22"/>
              </w:rPr>
            </w:pPr>
            <w:r w:rsidRPr="00266C55">
              <w:rPr>
                <w:rFonts w:ascii="Calibri Light" w:eastAsia="Calibri" w:hAnsi="Calibri Light" w:cs="Tahoma"/>
                <w:b/>
                <w:i/>
                <w:sz w:val="22"/>
                <w:szCs w:val="22"/>
              </w:rPr>
              <w:t>Preço Total R$</w:t>
            </w:r>
          </w:p>
        </w:tc>
      </w:tr>
      <w:tr w:rsidR="000428EB" w:rsidRPr="00266C55" w14:paraId="4407042F" w14:textId="77777777">
        <w:trPr>
          <w:trHeight w:val="576"/>
        </w:trPr>
        <w:tc>
          <w:tcPr>
            <w:tcW w:w="567" w:type="dxa"/>
          </w:tcPr>
          <w:p w14:paraId="30FBF2B9"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01</w:t>
            </w:r>
          </w:p>
        </w:tc>
        <w:tc>
          <w:tcPr>
            <w:tcW w:w="2977" w:type="dxa"/>
          </w:tcPr>
          <w:p w14:paraId="4C9B7FF8"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Descrição do item</w:t>
            </w:r>
          </w:p>
        </w:tc>
        <w:tc>
          <w:tcPr>
            <w:tcW w:w="992" w:type="dxa"/>
          </w:tcPr>
          <w:p w14:paraId="048921FE" w14:textId="77777777" w:rsidR="000428EB" w:rsidRPr="00266C55" w:rsidRDefault="000428EB" w:rsidP="00266C55">
            <w:pPr>
              <w:jc w:val="both"/>
              <w:rPr>
                <w:rFonts w:ascii="Calibri Light" w:eastAsia="Calibri" w:hAnsi="Calibri Light" w:cs="Tahoma"/>
                <w:sz w:val="22"/>
                <w:szCs w:val="22"/>
              </w:rPr>
            </w:pPr>
          </w:p>
        </w:tc>
        <w:tc>
          <w:tcPr>
            <w:tcW w:w="993" w:type="dxa"/>
          </w:tcPr>
          <w:p w14:paraId="1BE9B909" w14:textId="77777777" w:rsidR="000428EB" w:rsidRPr="00266C55" w:rsidRDefault="00022CA7" w:rsidP="00266C55">
            <w:pPr>
              <w:rPr>
                <w:rFonts w:ascii="Calibri Light" w:eastAsia="Calibri" w:hAnsi="Calibri Light" w:cs="Tahoma"/>
                <w:sz w:val="22"/>
                <w:szCs w:val="22"/>
              </w:rPr>
            </w:pPr>
            <w:r w:rsidRPr="00266C55">
              <w:rPr>
                <w:rFonts w:ascii="Calibri Light" w:eastAsia="Calibri" w:hAnsi="Calibri Light" w:cs="Tahoma"/>
                <w:sz w:val="22"/>
                <w:szCs w:val="22"/>
              </w:rPr>
              <w:t>Un</w:t>
            </w:r>
          </w:p>
        </w:tc>
        <w:tc>
          <w:tcPr>
            <w:tcW w:w="992" w:type="dxa"/>
          </w:tcPr>
          <w:p w14:paraId="706C44BD" w14:textId="77777777" w:rsidR="000428EB" w:rsidRPr="00266C55" w:rsidRDefault="000428EB" w:rsidP="00266C55">
            <w:pPr>
              <w:jc w:val="both"/>
              <w:rPr>
                <w:rFonts w:ascii="Calibri Light" w:eastAsia="Calibri" w:hAnsi="Calibri Light" w:cs="Tahoma"/>
                <w:sz w:val="22"/>
                <w:szCs w:val="22"/>
              </w:rPr>
            </w:pPr>
          </w:p>
        </w:tc>
        <w:tc>
          <w:tcPr>
            <w:tcW w:w="1276" w:type="dxa"/>
          </w:tcPr>
          <w:p w14:paraId="049608E4" w14:textId="77777777" w:rsidR="000428EB" w:rsidRPr="00266C55" w:rsidRDefault="000428EB" w:rsidP="00266C55">
            <w:pPr>
              <w:jc w:val="both"/>
              <w:rPr>
                <w:rFonts w:ascii="Calibri Light" w:eastAsia="Calibri" w:hAnsi="Calibri Light" w:cs="Tahoma"/>
                <w:sz w:val="22"/>
                <w:szCs w:val="22"/>
              </w:rPr>
            </w:pPr>
          </w:p>
        </w:tc>
        <w:tc>
          <w:tcPr>
            <w:tcW w:w="1134" w:type="dxa"/>
          </w:tcPr>
          <w:p w14:paraId="0ADFBA9E" w14:textId="77777777" w:rsidR="000428EB" w:rsidRPr="00266C55" w:rsidRDefault="000428EB" w:rsidP="00266C55">
            <w:pPr>
              <w:jc w:val="both"/>
              <w:rPr>
                <w:rFonts w:ascii="Calibri Light" w:eastAsia="Calibri" w:hAnsi="Calibri Light" w:cs="Tahoma"/>
                <w:sz w:val="22"/>
                <w:szCs w:val="22"/>
              </w:rPr>
            </w:pPr>
          </w:p>
        </w:tc>
      </w:tr>
    </w:tbl>
    <w:p w14:paraId="77422B7D" w14:textId="77777777" w:rsidR="000428EB" w:rsidRPr="00266C55" w:rsidRDefault="000428EB" w:rsidP="00266C55">
      <w:pPr>
        <w:jc w:val="both"/>
        <w:rPr>
          <w:rFonts w:ascii="Calibri Light" w:eastAsia="Calibri" w:hAnsi="Calibri Light" w:cs="Tahoma"/>
          <w:sz w:val="22"/>
          <w:szCs w:val="22"/>
        </w:rPr>
      </w:pPr>
    </w:p>
    <w:p w14:paraId="408B58D1"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Preço Total por extenso:</w:t>
      </w:r>
    </w:p>
    <w:p w14:paraId="3CDB0DE3" w14:textId="77777777" w:rsidR="000428EB" w:rsidRPr="00266C55" w:rsidRDefault="000428EB" w:rsidP="00266C55">
      <w:pPr>
        <w:jc w:val="both"/>
        <w:rPr>
          <w:rFonts w:ascii="Calibri Light" w:eastAsia="Calibri" w:hAnsi="Calibri Light" w:cs="Tahoma"/>
          <w:sz w:val="22"/>
          <w:szCs w:val="22"/>
        </w:rPr>
      </w:pPr>
    </w:p>
    <w:p w14:paraId="3AB08DA4" w14:textId="77777777" w:rsidR="000428EB" w:rsidRPr="00266C55" w:rsidRDefault="000428EB" w:rsidP="00266C55">
      <w:pPr>
        <w:jc w:val="both"/>
        <w:rPr>
          <w:rFonts w:ascii="Calibri Light" w:eastAsia="Calibri" w:hAnsi="Calibri Light" w:cs="Tahoma"/>
          <w:sz w:val="22"/>
          <w:szCs w:val="22"/>
        </w:rPr>
      </w:pPr>
    </w:p>
    <w:p w14:paraId="22368DB1" w14:textId="3F7B2B98"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Local, XX de XXXX de </w:t>
      </w:r>
      <w:r w:rsidR="00D40A7A">
        <w:rPr>
          <w:rFonts w:ascii="Calibri Light" w:eastAsia="Calibri" w:hAnsi="Calibri Light" w:cs="Tahoma"/>
          <w:sz w:val="22"/>
          <w:szCs w:val="22"/>
        </w:rPr>
        <w:t>2023</w:t>
      </w:r>
    </w:p>
    <w:p w14:paraId="21E69339" w14:textId="77777777" w:rsidR="000428EB" w:rsidRPr="00266C55" w:rsidRDefault="000428EB" w:rsidP="00266C55">
      <w:pPr>
        <w:jc w:val="both"/>
        <w:rPr>
          <w:rFonts w:ascii="Calibri Light" w:eastAsia="Calibri" w:hAnsi="Calibri Light" w:cs="Tahoma"/>
          <w:sz w:val="22"/>
          <w:szCs w:val="22"/>
        </w:rPr>
      </w:pPr>
    </w:p>
    <w:p w14:paraId="71F7F2EB" w14:textId="77777777" w:rsidR="00CD514F" w:rsidRPr="00266C55" w:rsidRDefault="00CD514F" w:rsidP="00266C55">
      <w:pPr>
        <w:jc w:val="center"/>
        <w:rPr>
          <w:rFonts w:ascii="Calibri Light" w:eastAsia="Calibri" w:hAnsi="Calibri Light" w:cs="Tahoma"/>
          <w:sz w:val="22"/>
          <w:szCs w:val="22"/>
        </w:rPr>
      </w:pPr>
    </w:p>
    <w:p w14:paraId="2113B0C7" w14:textId="0DA79B28"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Representante Legal da Empresa</w:t>
      </w:r>
    </w:p>
    <w:p w14:paraId="0B71994A" w14:textId="77777777" w:rsidR="000428EB" w:rsidRPr="00266C55" w:rsidRDefault="00022CA7" w:rsidP="00266C55">
      <w:pPr>
        <w:rPr>
          <w:rFonts w:ascii="Calibri Light" w:eastAsia="Calibri" w:hAnsi="Calibri Light" w:cs="Tahoma"/>
          <w:sz w:val="22"/>
          <w:szCs w:val="22"/>
        </w:rPr>
      </w:pPr>
      <w:r w:rsidRPr="00266C55">
        <w:rPr>
          <w:rFonts w:ascii="Calibri Light" w:hAnsi="Calibri Light" w:cs="Tahoma"/>
          <w:sz w:val="22"/>
          <w:szCs w:val="22"/>
        </w:rPr>
        <w:br w:type="page"/>
      </w:r>
    </w:p>
    <w:p w14:paraId="20125AF1"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lastRenderedPageBreak/>
        <w:t>ANEXO IV</w:t>
      </w:r>
    </w:p>
    <w:p w14:paraId="7B3785B8" w14:textId="77777777" w:rsidR="000428EB" w:rsidRPr="00266C55" w:rsidRDefault="00022CA7" w:rsidP="00266C55">
      <w:pPr>
        <w:widowControl w:val="0"/>
        <w:shd w:val="clear" w:color="auto" w:fill="FFFFFF"/>
        <w:jc w:val="center"/>
        <w:rPr>
          <w:rFonts w:ascii="Calibri Light" w:eastAsia="Calibri" w:hAnsi="Calibri Light" w:cs="Tahoma"/>
          <w:sz w:val="22"/>
          <w:szCs w:val="22"/>
        </w:rPr>
      </w:pPr>
      <w:r w:rsidRPr="00266C55">
        <w:rPr>
          <w:rFonts w:ascii="Calibri Light" w:eastAsia="Calibri" w:hAnsi="Calibri Light" w:cs="Tahoma"/>
          <w:sz w:val="22"/>
          <w:szCs w:val="22"/>
        </w:rPr>
        <w:t>MINUTA DE CONTRATO</w:t>
      </w:r>
    </w:p>
    <w:p w14:paraId="1C11F090" w14:textId="77777777" w:rsidR="000428EB" w:rsidRPr="00266C55" w:rsidRDefault="000428EB" w:rsidP="00266C55">
      <w:pPr>
        <w:jc w:val="both"/>
        <w:rPr>
          <w:rFonts w:ascii="Calibri Light" w:eastAsia="Calibri" w:hAnsi="Calibri Light" w:cs="Tahoma"/>
          <w:sz w:val="22"/>
          <w:szCs w:val="22"/>
        </w:rPr>
      </w:pPr>
    </w:p>
    <w:p w14:paraId="77467C95" w14:textId="55CCFF54" w:rsidR="000428EB" w:rsidRPr="00266C55" w:rsidRDefault="00022CA7" w:rsidP="00266C55">
      <w:pPr>
        <w:pStyle w:val="Ttulo3"/>
        <w:spacing w:before="0"/>
        <w:jc w:val="both"/>
        <w:rPr>
          <w:rFonts w:ascii="Calibri Light" w:eastAsia="Calibri" w:hAnsi="Calibri Light" w:cs="Tahoma"/>
          <w:b/>
          <w:color w:val="auto"/>
          <w:sz w:val="22"/>
          <w:szCs w:val="22"/>
        </w:rPr>
      </w:pPr>
      <w:r w:rsidRPr="00266C55">
        <w:rPr>
          <w:rFonts w:ascii="Calibri Light" w:eastAsia="Calibri" w:hAnsi="Calibri Light" w:cs="Tahoma"/>
          <w:color w:val="auto"/>
          <w:sz w:val="22"/>
          <w:szCs w:val="22"/>
        </w:rPr>
        <w:t xml:space="preserve">TERMO DE CONTRATO ADMINISTRATIVO N. </w:t>
      </w:r>
      <w:r w:rsidRPr="00266C55">
        <w:rPr>
          <w:rFonts w:ascii="Calibri Light" w:eastAsia="Calibri" w:hAnsi="Calibri Light" w:cs="Tahoma"/>
          <w:b/>
          <w:color w:val="auto"/>
          <w:sz w:val="22"/>
          <w:szCs w:val="22"/>
        </w:rPr>
        <w:t>XXXXXX</w:t>
      </w:r>
      <w:r w:rsidRPr="00266C55">
        <w:rPr>
          <w:rFonts w:ascii="Calibri Light" w:eastAsia="Calibri" w:hAnsi="Calibri Light" w:cs="Tahoma"/>
          <w:color w:val="auto"/>
          <w:sz w:val="22"/>
          <w:szCs w:val="22"/>
        </w:rPr>
        <w:t xml:space="preserve">, QUE ENTRE SI CELEBRAM O MUNICÍPIO DE </w:t>
      </w:r>
      <w:r w:rsidR="00753861" w:rsidRPr="00266C55">
        <w:rPr>
          <w:rFonts w:ascii="Calibri Light" w:eastAsia="Calibri" w:hAnsi="Calibri Light" w:cs="Tahoma"/>
          <w:color w:val="auto"/>
          <w:sz w:val="22"/>
          <w:szCs w:val="22"/>
        </w:rPr>
        <w:t>MATRIZ DE CAMARAGIBE</w:t>
      </w:r>
      <w:r w:rsidRPr="00266C55">
        <w:rPr>
          <w:rFonts w:ascii="Calibri Light" w:eastAsia="Calibri" w:hAnsi="Calibri Light" w:cs="Tahoma"/>
          <w:color w:val="auto"/>
          <w:sz w:val="22"/>
          <w:szCs w:val="22"/>
        </w:rPr>
        <w:t xml:space="preserve"> E A EMPRESA </w:t>
      </w:r>
      <w:r w:rsidR="004F153A" w:rsidRPr="00266C55">
        <w:rPr>
          <w:rFonts w:ascii="Calibri Light" w:eastAsia="Calibri" w:hAnsi="Calibri Light" w:cs="Tahoma"/>
          <w:b/>
          <w:color w:val="auto"/>
          <w:sz w:val="22"/>
          <w:szCs w:val="22"/>
        </w:rPr>
        <w:t>XXXXXX</w:t>
      </w:r>
      <w:r w:rsidRPr="00266C55">
        <w:rPr>
          <w:rFonts w:ascii="Calibri Light" w:eastAsia="Calibri" w:hAnsi="Calibri Light" w:cs="Tahoma"/>
          <w:color w:val="auto"/>
          <w:sz w:val="22"/>
          <w:szCs w:val="22"/>
        </w:rPr>
        <w:t xml:space="preserve">, </w:t>
      </w:r>
      <w:r w:rsidRPr="00266C55">
        <w:rPr>
          <w:rFonts w:ascii="Calibri Light" w:eastAsia="Calibri" w:hAnsi="Calibri Light" w:cs="Tahoma"/>
          <w:b/>
          <w:color w:val="auto"/>
          <w:sz w:val="22"/>
          <w:szCs w:val="22"/>
        </w:rPr>
        <w:t xml:space="preserve">PARA </w:t>
      </w:r>
      <w:r w:rsidR="00493B5A" w:rsidRPr="00266C55">
        <w:rPr>
          <w:rFonts w:ascii="Calibri Light" w:hAnsi="Calibri Light"/>
          <w:b/>
          <w:color w:val="auto"/>
          <w:sz w:val="22"/>
          <w:szCs w:val="22"/>
        </w:rPr>
        <w:t>EVENTUAL E FUTURA CONTRATAÇÃO DE EMPRESA ESPECIALIZADA PARA EXECUÇÃO DE PRESTAÇÃO DE SERVIÇOS</w:t>
      </w:r>
      <w:r w:rsidR="00493B5A" w:rsidRPr="00266C55">
        <w:rPr>
          <w:rFonts w:ascii="Calibri Light" w:eastAsia="Calibri" w:hAnsi="Calibri Light" w:cs="Tahoma"/>
          <w:b/>
          <w:color w:val="auto"/>
          <w:sz w:val="22"/>
          <w:szCs w:val="22"/>
        </w:rPr>
        <w:t xml:space="preserve"> PARA O MUNICÍPIO DE MATRIZ DE CAMARAGIBE</w:t>
      </w:r>
      <w:r w:rsidRPr="00266C55">
        <w:rPr>
          <w:rFonts w:ascii="Calibri Light" w:eastAsia="Calibri" w:hAnsi="Calibri Light" w:cs="Tahoma"/>
          <w:color w:val="auto"/>
          <w:sz w:val="22"/>
          <w:szCs w:val="22"/>
        </w:rPr>
        <w:t>.</w:t>
      </w:r>
    </w:p>
    <w:p w14:paraId="662649C7" w14:textId="77777777" w:rsidR="000428EB" w:rsidRPr="00266C55" w:rsidRDefault="000428EB" w:rsidP="00266C55">
      <w:pPr>
        <w:rPr>
          <w:rFonts w:ascii="Calibri Light" w:eastAsia="Calibri" w:hAnsi="Calibri Light" w:cs="Tahoma"/>
          <w:sz w:val="22"/>
          <w:szCs w:val="22"/>
        </w:rPr>
      </w:pPr>
    </w:p>
    <w:p w14:paraId="65E935A0" w14:textId="0A5594A6" w:rsidR="000428EB" w:rsidRPr="00266C55" w:rsidRDefault="00022CA7" w:rsidP="00266C55">
      <w:pPr>
        <w:widowControl w:val="0"/>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b/>
          <w:sz w:val="22"/>
          <w:szCs w:val="22"/>
        </w:rPr>
        <w:t>CONTRATANTE</w:t>
      </w:r>
      <w:r w:rsidRPr="00266C55">
        <w:rPr>
          <w:rFonts w:ascii="Calibri Light" w:eastAsia="Calibri" w:hAnsi="Calibri Light" w:cs="Tahoma"/>
          <w:sz w:val="22"/>
          <w:szCs w:val="22"/>
        </w:rPr>
        <w:t xml:space="preserve">: O </w:t>
      </w:r>
      <w:r w:rsidRPr="00266C55">
        <w:rPr>
          <w:rFonts w:ascii="Calibri Light" w:eastAsia="Calibri" w:hAnsi="Calibri Light" w:cs="Tahoma"/>
          <w:b/>
          <w:sz w:val="22"/>
          <w:szCs w:val="22"/>
        </w:rPr>
        <w:t xml:space="preserve">MUNICÍPIO DE </w:t>
      </w:r>
      <w:r w:rsidR="00753861" w:rsidRPr="00266C55">
        <w:rPr>
          <w:rFonts w:ascii="Calibri Light" w:eastAsia="Calibri" w:hAnsi="Calibri Light" w:cs="Tahoma"/>
          <w:b/>
          <w:sz w:val="22"/>
          <w:szCs w:val="22"/>
        </w:rPr>
        <w:t>MATRIZ DE CAMARAGIBE</w:t>
      </w:r>
      <w:r w:rsidRPr="00266C55">
        <w:rPr>
          <w:rFonts w:ascii="Calibri Light" w:eastAsia="Calibri" w:hAnsi="Calibri Light" w:cs="Tahoma"/>
          <w:b/>
          <w:sz w:val="22"/>
          <w:szCs w:val="22"/>
        </w:rPr>
        <w:t>/AL</w:t>
      </w:r>
      <w:r w:rsidRPr="00266C55">
        <w:rPr>
          <w:rFonts w:ascii="Calibri Light" w:eastAsia="Calibri" w:hAnsi="Calibri Light" w:cs="Tahoma"/>
          <w:sz w:val="22"/>
          <w:szCs w:val="22"/>
        </w:rPr>
        <w:t xml:space="preserve">, inscrito no CNPJ </w:t>
      </w:r>
      <w:r w:rsidR="003E6A22" w:rsidRPr="00266C55">
        <w:rPr>
          <w:rFonts w:ascii="Calibri Light" w:eastAsia="Calibri" w:hAnsi="Calibri Light" w:cs="Tahoma"/>
          <w:b/>
          <w:sz w:val="22"/>
          <w:szCs w:val="22"/>
        </w:rPr>
        <w:t>12.342.663/0001-73</w:t>
      </w:r>
      <w:r w:rsidRPr="00266C55">
        <w:rPr>
          <w:rFonts w:ascii="Calibri Light" w:eastAsia="Calibri" w:hAnsi="Calibri Light" w:cs="Tahoma"/>
          <w:sz w:val="22"/>
          <w:szCs w:val="22"/>
        </w:rPr>
        <w:t xml:space="preserve">, neste ato representado pelo Prefeito Municipal, Sr. </w:t>
      </w:r>
      <w:r w:rsidR="004F153A" w:rsidRPr="00266C55">
        <w:rPr>
          <w:rFonts w:ascii="Calibri Light" w:eastAsia="Calibri" w:hAnsi="Calibri Light" w:cs="Tahoma"/>
          <w:b/>
          <w:sz w:val="22"/>
          <w:szCs w:val="22"/>
        </w:rPr>
        <w:t>XXXXXX</w:t>
      </w:r>
      <w:r w:rsidR="004F153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inscrito no CPF nº </w:t>
      </w:r>
      <w:r w:rsidR="004F153A" w:rsidRPr="00266C55">
        <w:rPr>
          <w:rFonts w:ascii="Calibri Light" w:eastAsia="Calibri" w:hAnsi="Calibri Light" w:cs="Tahoma"/>
          <w:b/>
          <w:sz w:val="22"/>
          <w:szCs w:val="22"/>
        </w:rPr>
        <w:t>XXXXXX</w:t>
      </w:r>
      <w:r w:rsidR="004F153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e Cédula de Identidade nº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w:t>
      </w:r>
    </w:p>
    <w:p w14:paraId="3EBB2F44"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b/>
          <w:sz w:val="22"/>
          <w:szCs w:val="22"/>
        </w:rPr>
        <w:t>CONTRATADA</w:t>
      </w:r>
      <w:r w:rsidRPr="00266C55">
        <w:rPr>
          <w:rFonts w:ascii="Calibri Light" w:eastAsia="Calibri" w:hAnsi="Calibri Light" w:cs="Tahoma"/>
          <w:sz w:val="22"/>
          <w:szCs w:val="22"/>
        </w:rPr>
        <w:t xml:space="preserve">: A empresa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inscrita no CNPJ sob o n. </w:t>
      </w:r>
      <w:r w:rsidR="004F153A" w:rsidRPr="00266C55">
        <w:rPr>
          <w:rFonts w:ascii="Calibri Light" w:eastAsia="Calibri" w:hAnsi="Calibri Light" w:cs="Tahoma"/>
          <w:b/>
          <w:sz w:val="22"/>
          <w:szCs w:val="22"/>
        </w:rPr>
        <w:t>XXXXXX</w:t>
      </w:r>
      <w:r w:rsidR="004F153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e estabelecida na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representada pelo seu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Sr.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inscrito no CPF sob o n.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de acordo com a representação legal que lhe é outorgada por (...procuração/contrato social/estatuto social...);</w:t>
      </w:r>
    </w:p>
    <w:p w14:paraId="2E110C03"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b/>
          <w:sz w:val="22"/>
          <w:szCs w:val="22"/>
        </w:rPr>
        <w:t>INTERVENIENTE</w:t>
      </w:r>
      <w:r w:rsidRPr="00266C55">
        <w:rPr>
          <w:rFonts w:ascii="Calibri Light" w:eastAsia="Calibri" w:hAnsi="Calibri Light" w:cs="Tahoma"/>
          <w:sz w:val="22"/>
          <w:szCs w:val="22"/>
        </w:rPr>
        <w:t xml:space="preserve">: </w:t>
      </w:r>
      <w:r w:rsidRPr="00266C55">
        <w:rPr>
          <w:rFonts w:ascii="Calibri Light" w:eastAsia="Calibri" w:hAnsi="Calibri Light" w:cs="Tahoma"/>
          <w:b/>
          <w:sz w:val="22"/>
          <w:szCs w:val="22"/>
        </w:rPr>
        <w:t xml:space="preserve">Secretaria Municipal de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situada na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neste Município, neste ato representado pelo Secretário Sr.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 xml:space="preserve">, portadora de CPF nº </w:t>
      </w:r>
      <w:r w:rsidR="004F153A" w:rsidRPr="00266C55">
        <w:rPr>
          <w:rFonts w:ascii="Calibri Light" w:eastAsia="Calibri" w:hAnsi="Calibri Light" w:cs="Tahoma"/>
          <w:b/>
          <w:sz w:val="22"/>
          <w:szCs w:val="22"/>
        </w:rPr>
        <w:t>XXXXXX</w:t>
      </w:r>
      <w:r w:rsidR="004F153A" w:rsidRPr="00266C55">
        <w:rPr>
          <w:rFonts w:ascii="Calibri Light" w:eastAsia="Calibri" w:hAnsi="Calibri Light" w:cs="Tahoma"/>
          <w:sz w:val="22"/>
          <w:szCs w:val="22"/>
        </w:rPr>
        <w:t xml:space="preserve"> </w:t>
      </w:r>
      <w:r w:rsidRPr="00266C55">
        <w:rPr>
          <w:rFonts w:ascii="Calibri Light" w:eastAsia="Calibri" w:hAnsi="Calibri Light" w:cs="Tahoma"/>
          <w:sz w:val="22"/>
          <w:szCs w:val="22"/>
        </w:rPr>
        <w:t xml:space="preserve">e Cédula de Identidade nº </w:t>
      </w:r>
      <w:r w:rsidR="004F153A" w:rsidRPr="00266C55">
        <w:rPr>
          <w:rFonts w:ascii="Calibri Light" w:eastAsia="Calibri" w:hAnsi="Calibri Light" w:cs="Tahoma"/>
          <w:b/>
          <w:sz w:val="22"/>
          <w:szCs w:val="22"/>
        </w:rPr>
        <w:t>XXXXXX</w:t>
      </w:r>
      <w:r w:rsidRPr="00266C55">
        <w:rPr>
          <w:rFonts w:ascii="Calibri Light" w:eastAsia="Calibri" w:hAnsi="Calibri Light" w:cs="Tahoma"/>
          <w:sz w:val="22"/>
          <w:szCs w:val="22"/>
        </w:rPr>
        <w:t>;</w:t>
      </w:r>
    </w:p>
    <w:p w14:paraId="5F068D6E" w14:textId="4561FE3C" w:rsidR="000428EB" w:rsidRPr="00266C55" w:rsidRDefault="00022CA7" w:rsidP="00266C55">
      <w:pPr>
        <w:pStyle w:val="Ttulo3"/>
        <w:spacing w:before="0"/>
        <w:jc w:val="both"/>
        <w:rPr>
          <w:rFonts w:ascii="Calibri Light" w:eastAsia="Calibri" w:hAnsi="Calibri Light" w:cs="Tahoma"/>
          <w:b/>
          <w:color w:val="auto"/>
          <w:sz w:val="22"/>
          <w:szCs w:val="22"/>
        </w:rPr>
      </w:pPr>
      <w:r w:rsidRPr="00266C55">
        <w:rPr>
          <w:rFonts w:ascii="Calibri Light" w:eastAsia="Calibri" w:hAnsi="Calibri Light" w:cs="Tahoma"/>
          <w:color w:val="auto"/>
          <w:sz w:val="22"/>
          <w:szCs w:val="22"/>
        </w:rPr>
        <w:t xml:space="preserve">Os CONTRATANTES celebram, por força do presente instrumento, </w:t>
      </w:r>
      <w:r w:rsidRPr="00266C55">
        <w:rPr>
          <w:rFonts w:ascii="Calibri Light" w:eastAsia="Calibri" w:hAnsi="Calibri Light" w:cs="Tahoma"/>
          <w:b/>
          <w:color w:val="auto"/>
          <w:sz w:val="22"/>
          <w:szCs w:val="22"/>
        </w:rPr>
        <w:t xml:space="preserve">CONTRATO PARA </w:t>
      </w:r>
      <w:r w:rsidR="00493B5A" w:rsidRPr="00266C55">
        <w:rPr>
          <w:rFonts w:ascii="Calibri Light" w:hAnsi="Calibri Light"/>
          <w:b/>
          <w:color w:val="auto"/>
          <w:sz w:val="22"/>
          <w:szCs w:val="22"/>
        </w:rPr>
        <w:t>EVENTUAL E FUTURA CONTRATAÇÃO DE EMPRESA ESPECIALIZADA PARA EXECUÇÃO DE PRESTAÇÃO DE SERVIÇOS</w:t>
      </w:r>
      <w:r w:rsidRPr="00266C55">
        <w:rPr>
          <w:rFonts w:ascii="Calibri Light" w:eastAsia="Calibri" w:hAnsi="Calibri Light" w:cs="Tahoma"/>
          <w:color w:val="auto"/>
          <w:sz w:val="22"/>
          <w:szCs w:val="22"/>
        </w:rPr>
        <w:t xml:space="preserve">, visando atender as necessidades </w:t>
      </w:r>
      <w:r w:rsidR="000B0FB7" w:rsidRPr="00266C55">
        <w:rPr>
          <w:rFonts w:ascii="Calibri Light" w:eastAsia="Calibri" w:hAnsi="Calibri Light" w:cs="Tahoma"/>
          <w:color w:val="auto"/>
          <w:sz w:val="22"/>
          <w:szCs w:val="22"/>
        </w:rPr>
        <w:t xml:space="preserve">da </w:t>
      </w:r>
      <w:r w:rsidRPr="00266C55">
        <w:rPr>
          <w:rFonts w:ascii="Calibri Light" w:eastAsia="Calibri" w:hAnsi="Calibri Light" w:cs="Tahoma"/>
          <w:color w:val="auto"/>
          <w:sz w:val="22"/>
          <w:szCs w:val="22"/>
        </w:rPr>
        <w:t xml:space="preserve">Secretaria Municipal de </w:t>
      </w:r>
      <w:r w:rsidR="00493B5A" w:rsidRPr="00266C55">
        <w:rPr>
          <w:rFonts w:ascii="Calibri Light" w:eastAsia="Calibri" w:hAnsi="Calibri Light" w:cs="Tahoma"/>
          <w:color w:val="auto"/>
          <w:sz w:val="22"/>
          <w:szCs w:val="22"/>
        </w:rPr>
        <w:t>SAÚDE</w:t>
      </w:r>
      <w:r w:rsidRPr="00266C55">
        <w:rPr>
          <w:rFonts w:ascii="Calibri Light" w:eastAsia="Calibri" w:hAnsi="Calibri Light" w:cs="Tahoma"/>
          <w:color w:val="auto"/>
          <w:sz w:val="22"/>
          <w:szCs w:val="22"/>
        </w:rPr>
        <w:t xml:space="preserve"> de </w:t>
      </w:r>
      <w:r w:rsidR="00753861" w:rsidRPr="00266C55">
        <w:rPr>
          <w:rFonts w:ascii="Calibri Light" w:eastAsia="Calibri" w:hAnsi="Calibri Light" w:cs="Tahoma"/>
          <w:color w:val="auto"/>
          <w:sz w:val="22"/>
          <w:szCs w:val="22"/>
        </w:rPr>
        <w:t>Matriz de Camaragibe</w:t>
      </w:r>
      <w:r w:rsidRPr="00266C55">
        <w:rPr>
          <w:rFonts w:ascii="Calibri Light" w:eastAsia="Calibri" w:hAnsi="Calibri Light" w:cs="Tahoma"/>
          <w:color w:val="auto"/>
          <w:sz w:val="22"/>
          <w:szCs w:val="22"/>
        </w:rPr>
        <w:t>/AL, o qual se regerá pelas disposições da Lei nº 8.666, de 21 de junho de 1993, da Lei nº 10.520, de 17 de julho de 2002, e dos Decretos Municipais nº 1.898, de 24 de setembro de 2013 e 1.899, de 26 de setembro de 2013, e, demais normas legais aplicáveis, mediante as seguintes cláusulas:</w:t>
      </w:r>
    </w:p>
    <w:p w14:paraId="196C9399"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PRIMEIRA – DO OBJETO</w:t>
      </w:r>
    </w:p>
    <w:p w14:paraId="756717DD" w14:textId="1BE4766D"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1.1. </w:t>
      </w:r>
      <w:r w:rsidRPr="00266C55">
        <w:rPr>
          <w:rFonts w:ascii="Calibri Light" w:eastAsia="Calibri" w:hAnsi="Calibri Light" w:cs="Tahoma"/>
          <w:sz w:val="22"/>
          <w:szCs w:val="22"/>
        </w:rPr>
        <w:tab/>
        <w:t xml:space="preserve">O presente contrato tem como objeto a </w:t>
      </w:r>
      <w:r w:rsidRPr="00266C55">
        <w:rPr>
          <w:rFonts w:ascii="Calibri Light" w:eastAsia="Calibri" w:hAnsi="Calibri Light" w:cs="Tahoma"/>
          <w:b/>
          <w:sz w:val="22"/>
          <w:szCs w:val="22"/>
        </w:rPr>
        <w:t>CONTRATAÇÃO</w:t>
      </w:r>
      <w:r w:rsidRPr="00266C55">
        <w:rPr>
          <w:rFonts w:ascii="Calibri Light" w:eastAsia="Calibri" w:hAnsi="Calibri Light" w:cs="Tahoma"/>
          <w:sz w:val="22"/>
          <w:szCs w:val="22"/>
        </w:rPr>
        <w:t xml:space="preserve"> </w:t>
      </w:r>
      <w:r w:rsidRPr="00266C55">
        <w:rPr>
          <w:rFonts w:ascii="Calibri Light" w:eastAsia="Calibri" w:hAnsi="Calibri Light" w:cs="Tahoma"/>
          <w:b/>
          <w:sz w:val="22"/>
          <w:szCs w:val="22"/>
        </w:rPr>
        <w:t xml:space="preserve">DE EMPRESA PARA </w:t>
      </w:r>
      <w:r w:rsidR="00493B5A" w:rsidRPr="00266C55">
        <w:rPr>
          <w:rFonts w:ascii="Calibri Light" w:hAnsi="Calibri Light"/>
          <w:b/>
          <w:sz w:val="22"/>
          <w:szCs w:val="22"/>
        </w:rPr>
        <w:t>EVENTUAL E FUTURA CONTRATAÇÃO DE EMPRESA ESPECIALIZADA PARA EXECUÇÃO DE PRESTAÇÃO DE SERVIÇOS</w:t>
      </w:r>
      <w:r w:rsidRPr="00266C55">
        <w:rPr>
          <w:rFonts w:ascii="Calibri Light" w:eastAsia="Calibri" w:hAnsi="Calibri Light" w:cs="Tahoma"/>
          <w:sz w:val="22"/>
          <w:szCs w:val="22"/>
        </w:rPr>
        <w:t xml:space="preserve">, visando atender as necessidades da Secretaria Municipal de </w:t>
      </w:r>
      <w:r w:rsidR="00493B5A" w:rsidRPr="00266C55">
        <w:rPr>
          <w:rFonts w:ascii="Calibri Light" w:eastAsia="Calibri" w:hAnsi="Calibri Light" w:cs="Tahoma"/>
          <w:sz w:val="22"/>
          <w:szCs w:val="22"/>
        </w:rPr>
        <w:t>Saúde</w:t>
      </w:r>
      <w:r w:rsidRPr="00266C55">
        <w:rPr>
          <w:rFonts w:ascii="Calibri Light" w:eastAsia="Calibri" w:hAnsi="Calibri Light" w:cs="Tahoma"/>
          <w:b/>
          <w:sz w:val="22"/>
          <w:szCs w:val="22"/>
        </w:rPr>
        <w:t xml:space="preserve"> de </w:t>
      </w:r>
      <w:r w:rsidR="00753861" w:rsidRPr="00266C55">
        <w:rPr>
          <w:rFonts w:ascii="Calibri Light" w:eastAsia="Calibri" w:hAnsi="Calibri Light" w:cs="Tahoma"/>
          <w:b/>
          <w:sz w:val="22"/>
          <w:szCs w:val="22"/>
        </w:rPr>
        <w:t>Matriz de Camaragibe</w:t>
      </w:r>
      <w:r w:rsidRPr="00266C55">
        <w:rPr>
          <w:rFonts w:ascii="Calibri Light" w:eastAsia="Calibri" w:hAnsi="Calibri Light" w:cs="Tahoma"/>
          <w:b/>
          <w:sz w:val="22"/>
          <w:szCs w:val="22"/>
        </w:rPr>
        <w:t>/AL,</w:t>
      </w:r>
      <w:r w:rsidRPr="00266C55">
        <w:rPr>
          <w:rFonts w:ascii="Calibri Light" w:eastAsia="Calibri" w:hAnsi="Calibri Light" w:cs="Tahoma"/>
          <w:sz w:val="22"/>
          <w:szCs w:val="22"/>
        </w:rPr>
        <w:t xml:space="preserve"> conforme especificações e quantidades discriminadas no seu </w:t>
      </w:r>
      <w:r w:rsidRPr="00266C55">
        <w:rPr>
          <w:rFonts w:ascii="Calibri Light" w:eastAsia="Calibri" w:hAnsi="Calibri Light" w:cs="Tahoma"/>
          <w:b/>
          <w:sz w:val="22"/>
          <w:szCs w:val="22"/>
        </w:rPr>
        <w:t>Termo de Referência</w:t>
      </w:r>
      <w:r w:rsidRPr="00266C55">
        <w:rPr>
          <w:rFonts w:ascii="Calibri Light" w:eastAsia="Calibri" w:hAnsi="Calibri Light" w:cs="Tahoma"/>
          <w:sz w:val="22"/>
          <w:szCs w:val="22"/>
        </w:rPr>
        <w:t xml:space="preserve"> do Edital do Pregão Eletrônico n.º </w:t>
      </w:r>
      <w:r w:rsidRPr="00266C55">
        <w:rPr>
          <w:rFonts w:ascii="Calibri Light" w:eastAsia="Calibri" w:hAnsi="Calibri Light" w:cs="Tahoma"/>
          <w:b/>
          <w:sz w:val="22"/>
          <w:szCs w:val="22"/>
        </w:rPr>
        <w:t>XXX</w:t>
      </w:r>
      <w:r w:rsidRPr="00266C55">
        <w:rPr>
          <w:rFonts w:ascii="Calibri Light" w:eastAsia="Calibri" w:hAnsi="Calibri Light" w:cs="Tahoma"/>
          <w:sz w:val="22"/>
          <w:szCs w:val="22"/>
        </w:rPr>
        <w:t>/</w:t>
      </w:r>
      <w:r w:rsidR="00D40A7A">
        <w:rPr>
          <w:rFonts w:ascii="Calibri Light" w:eastAsia="Calibri" w:hAnsi="Calibri Light" w:cs="Tahoma"/>
          <w:sz w:val="22"/>
          <w:szCs w:val="22"/>
        </w:rPr>
        <w:t>2023</w:t>
      </w:r>
      <w:r w:rsidRPr="00266C55">
        <w:rPr>
          <w:rFonts w:ascii="Calibri Light" w:eastAsia="Calibri" w:hAnsi="Calibri Light" w:cs="Tahoma"/>
          <w:sz w:val="22"/>
          <w:szCs w:val="22"/>
        </w:rPr>
        <w:t>.</w:t>
      </w:r>
    </w:p>
    <w:p w14:paraId="33E99551" w14:textId="77777777" w:rsidR="00806749" w:rsidRPr="00266C55" w:rsidRDefault="00806749" w:rsidP="00266C55">
      <w:pPr>
        <w:pStyle w:val="Standard"/>
        <w:jc w:val="both"/>
        <w:rPr>
          <w:rFonts w:ascii="Calibri Light" w:hAnsi="Calibri Light" w:cs="Tahoma"/>
          <w:b/>
          <w:bCs/>
          <w:sz w:val="22"/>
          <w:szCs w:val="22"/>
        </w:rPr>
      </w:pPr>
      <w:r w:rsidRPr="00266C55">
        <w:rPr>
          <w:rFonts w:ascii="Calibri Light" w:hAnsi="Calibri Light" w:cs="Tahoma"/>
          <w:b/>
          <w:bCs/>
          <w:sz w:val="22"/>
          <w:szCs w:val="22"/>
        </w:rPr>
        <w:t>CLÁUSULA SEGUNDA - DA EXECUÇÃO</w:t>
      </w:r>
    </w:p>
    <w:p w14:paraId="23120D55" w14:textId="77777777" w:rsidR="00806749" w:rsidRPr="00266C55" w:rsidRDefault="00806749"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2.1. Sempre que julgar necessário, a Contratante solicitará, durante a vigência da ARP, a execução dos serviços registrados na quantidade necessária, mediante a elaboração do instrumento contratual. </w:t>
      </w:r>
    </w:p>
    <w:p w14:paraId="0696459B" w14:textId="77777777" w:rsidR="00806749" w:rsidRPr="00266C55" w:rsidRDefault="00806749"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2.2. A Contratante não estará obrigada a adquirir os materiais registrados, contudo, ao fazê-lo, solicitará um percentual mínimo de 1% (um por cento) do que se encontra registrado; </w:t>
      </w:r>
    </w:p>
    <w:p w14:paraId="4DF908F9" w14:textId="0AD687DE" w:rsidR="00806749" w:rsidRPr="00266C55" w:rsidRDefault="00806749"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2.3. A licitante vencedora se obriga a executar o serviço </w:t>
      </w:r>
      <w:r w:rsidR="00053D31" w:rsidRPr="00266C55">
        <w:rPr>
          <w:rFonts w:ascii="Calibri Light" w:eastAsia="Calibri" w:hAnsi="Calibri Light" w:cs="Tahoma"/>
          <w:sz w:val="22"/>
          <w:szCs w:val="22"/>
        </w:rPr>
        <w:t>conforme especificações definidas pela Secretaria Municipal</w:t>
      </w:r>
      <w:r w:rsidRPr="00266C55">
        <w:rPr>
          <w:rFonts w:ascii="Calibri Light" w:eastAsia="Calibri" w:hAnsi="Calibri Light" w:cs="Tahoma"/>
          <w:sz w:val="22"/>
          <w:szCs w:val="22"/>
        </w:rPr>
        <w:t xml:space="preserve"> </w:t>
      </w:r>
      <w:r w:rsidR="00053D31" w:rsidRPr="00266C55">
        <w:rPr>
          <w:rFonts w:ascii="Calibri Light" w:eastAsia="Calibri" w:hAnsi="Calibri Light" w:cs="Tahoma"/>
          <w:sz w:val="22"/>
          <w:szCs w:val="22"/>
        </w:rPr>
        <w:t xml:space="preserve">de </w:t>
      </w:r>
      <w:r w:rsidR="00493B5A" w:rsidRPr="00266C55">
        <w:rPr>
          <w:rFonts w:ascii="Calibri Light" w:eastAsia="Calibri" w:hAnsi="Calibri Light" w:cs="Tahoma"/>
          <w:sz w:val="22"/>
          <w:szCs w:val="22"/>
        </w:rPr>
        <w:t>Saúde</w:t>
      </w:r>
      <w:r w:rsidRPr="00266C55">
        <w:rPr>
          <w:rFonts w:ascii="Calibri Light" w:eastAsia="Calibri" w:hAnsi="Calibri Light" w:cs="Tahoma"/>
          <w:sz w:val="22"/>
          <w:szCs w:val="22"/>
        </w:rPr>
        <w:t xml:space="preserve"> </w:t>
      </w:r>
      <w:r w:rsidR="00053D31" w:rsidRPr="00266C55">
        <w:rPr>
          <w:rFonts w:ascii="Calibri Light" w:eastAsia="Calibri" w:hAnsi="Calibri Light" w:cs="Tahoma"/>
          <w:sz w:val="22"/>
          <w:szCs w:val="22"/>
        </w:rPr>
        <w:t>seguindo as etapas do Termo de Referência</w:t>
      </w:r>
      <w:r w:rsidRPr="00266C55">
        <w:rPr>
          <w:rFonts w:ascii="Calibri Light" w:eastAsia="Calibri" w:hAnsi="Calibri Light" w:cs="Tahoma"/>
          <w:sz w:val="22"/>
          <w:szCs w:val="22"/>
        </w:rPr>
        <w:t xml:space="preserve">, contados da nota de empenho da despesa, ordem de fornecimento, no(s) endereço(S) constante (s) deste termo de referência. </w:t>
      </w:r>
    </w:p>
    <w:p w14:paraId="65DA251A" w14:textId="77777777" w:rsidR="00806749" w:rsidRPr="00266C55" w:rsidRDefault="00806749"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2.4. Todas as despesas com transporte correrão por conta do licitante vencedor durante a vigência da ata; </w:t>
      </w:r>
    </w:p>
    <w:p w14:paraId="7CCE3ED1" w14:textId="77777777" w:rsidR="00806749" w:rsidRPr="00266C55" w:rsidRDefault="00806749" w:rsidP="00266C55">
      <w:pPr>
        <w:pStyle w:val="PargrafodaLista"/>
        <w:spacing w:before="0" w:after="0" w:line="240" w:lineRule="auto"/>
        <w:ind w:left="0" w:firstLine="0"/>
        <w:rPr>
          <w:rFonts w:ascii="Calibri Light" w:hAnsi="Calibri Light" w:cs="Tahoma"/>
          <w:szCs w:val="22"/>
        </w:rPr>
      </w:pPr>
      <w:r w:rsidRPr="00266C55">
        <w:rPr>
          <w:rFonts w:ascii="Calibri Light" w:hAnsi="Calibri Light" w:cs="Tahoma"/>
          <w:szCs w:val="22"/>
        </w:rPr>
        <w:t xml:space="preserve">2.5. A licitante vencedora deverá prestar, sempre que necessários esclarecimentos sobre os serviços, fornecendo toda e qualquer orientação necessária para a perfeita utilização dos mesmos; </w:t>
      </w:r>
    </w:p>
    <w:p w14:paraId="0F4CD91B" w14:textId="77777777" w:rsidR="00806749" w:rsidRPr="00266C55" w:rsidRDefault="00806749"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2.6. A licitante vencedora deverá realizar amostras de cada preparação em embalagem determinada pela legislação no período de 72 (setenta e duas) horas, observando rigorosamente todas as especificações constantes no termo de referência, pois não serão aceitos os serviços que não estejam dentro das especificações exigidas; </w:t>
      </w:r>
    </w:p>
    <w:p w14:paraId="123199FB" w14:textId="77777777" w:rsidR="00806749" w:rsidRPr="00266C55" w:rsidRDefault="00806749" w:rsidP="00266C55">
      <w:pPr>
        <w:pStyle w:val="PargrafodaLista"/>
        <w:spacing w:before="0" w:after="0" w:line="240" w:lineRule="auto"/>
        <w:ind w:left="0" w:firstLine="0"/>
        <w:rPr>
          <w:rFonts w:ascii="Calibri Light" w:hAnsi="Calibri Light" w:cs="Tahoma"/>
          <w:szCs w:val="22"/>
        </w:rPr>
      </w:pPr>
      <w:r w:rsidRPr="00266C55">
        <w:rPr>
          <w:rFonts w:ascii="Calibri Light" w:hAnsi="Calibri Light" w:cs="Tahoma"/>
          <w:szCs w:val="22"/>
        </w:rPr>
        <w:lastRenderedPageBreak/>
        <w:t xml:space="preserve">27. 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 </w:t>
      </w:r>
    </w:p>
    <w:p w14:paraId="13ECFC5E" w14:textId="77777777" w:rsidR="00806749" w:rsidRPr="00266C55" w:rsidRDefault="00806749" w:rsidP="00266C55">
      <w:pPr>
        <w:suppressAutoHyphens/>
        <w:jc w:val="both"/>
        <w:rPr>
          <w:rFonts w:ascii="Calibri Light" w:hAnsi="Calibri Light" w:cs="Tahoma"/>
          <w:sz w:val="22"/>
          <w:szCs w:val="22"/>
        </w:rPr>
      </w:pPr>
      <w:r w:rsidRPr="00266C55">
        <w:rPr>
          <w:rFonts w:ascii="Calibri Light" w:hAnsi="Calibri Light" w:cs="Tahoma"/>
          <w:sz w:val="22"/>
          <w:szCs w:val="22"/>
        </w:rPr>
        <w:t xml:space="preserve">2.8. Constatadas irregularidades no objeto contratual, a contratada, às suas expensas, terá o prazo máximo de </w:t>
      </w:r>
      <w:r w:rsidRPr="00266C55">
        <w:rPr>
          <w:rFonts w:ascii="Calibri Light" w:hAnsi="Calibri Light" w:cs="Tahoma"/>
          <w:b/>
          <w:sz w:val="22"/>
          <w:szCs w:val="22"/>
        </w:rPr>
        <w:t>24 (vinte e quatro) horas</w:t>
      </w:r>
      <w:r w:rsidRPr="00266C55">
        <w:rPr>
          <w:rFonts w:ascii="Calibri Light" w:hAnsi="Calibri Light" w:cs="Tahoma"/>
          <w:sz w:val="22"/>
          <w:szCs w:val="22"/>
        </w:rPr>
        <w:t>, contados a partir da data da notificação, para cumprir a determinação exarada pela Administração.</w:t>
      </w:r>
    </w:p>
    <w:p w14:paraId="059A4EE2" w14:textId="39AAA05C" w:rsidR="00806749" w:rsidRPr="00266C55" w:rsidRDefault="00806749" w:rsidP="00266C55">
      <w:pPr>
        <w:jc w:val="both"/>
        <w:rPr>
          <w:rFonts w:ascii="Calibri Light" w:eastAsia="Verdana" w:hAnsi="Calibri Light" w:cs="Tahoma"/>
          <w:sz w:val="22"/>
          <w:szCs w:val="22"/>
        </w:rPr>
      </w:pPr>
      <w:r w:rsidRPr="00266C55">
        <w:rPr>
          <w:rFonts w:ascii="Calibri Light" w:hAnsi="Calibri Light" w:cs="Tahoma"/>
          <w:sz w:val="22"/>
          <w:szCs w:val="22"/>
        </w:rPr>
        <w:t xml:space="preserve">2.8.1. </w:t>
      </w:r>
      <w:r w:rsidRPr="00266C55">
        <w:rPr>
          <w:rFonts w:ascii="Calibri Light" w:eastAsia="Verdana" w:hAnsi="Calibri Light" w:cs="Tahoma"/>
          <w:sz w:val="22"/>
          <w:szCs w:val="22"/>
        </w:rPr>
        <w:t>Se a qualidade do serviço entregue não corresponder às especificações exigidas neste Termo de Referência, os mesmos serão devolvidos ao fornecedor, para correção no prazo máximo de 24 (vinte e quatro) horas, independentemente da aplicação das sanções cabíveis, observados do Termo de Referência.</w:t>
      </w:r>
    </w:p>
    <w:p w14:paraId="0BD0F871" w14:textId="77777777" w:rsidR="00806749" w:rsidRPr="00266C55" w:rsidRDefault="00806749" w:rsidP="00266C55">
      <w:pPr>
        <w:suppressAutoHyphens/>
        <w:jc w:val="both"/>
        <w:rPr>
          <w:rFonts w:ascii="Calibri Light" w:hAnsi="Calibri Light" w:cs="Tahoma"/>
          <w:sz w:val="22"/>
          <w:szCs w:val="22"/>
        </w:rPr>
      </w:pPr>
      <w:r w:rsidRPr="00266C55">
        <w:rPr>
          <w:rFonts w:ascii="Calibri Light" w:hAnsi="Calibri Light" w:cs="Tahoma"/>
          <w:sz w:val="22"/>
          <w:szCs w:val="22"/>
        </w:rPr>
        <w:t>2.9. Execução:</w:t>
      </w:r>
    </w:p>
    <w:p w14:paraId="6AD7AD56" w14:textId="61D6C462" w:rsidR="00806749" w:rsidRPr="00266C55" w:rsidRDefault="00806749" w:rsidP="00266C55">
      <w:pPr>
        <w:jc w:val="both"/>
        <w:rPr>
          <w:rFonts w:ascii="Calibri Light" w:hAnsi="Calibri Light" w:cs="Tahoma"/>
          <w:sz w:val="22"/>
          <w:szCs w:val="22"/>
        </w:rPr>
      </w:pPr>
      <w:r w:rsidRPr="00266C55">
        <w:rPr>
          <w:rFonts w:ascii="Calibri Light" w:hAnsi="Calibri Light" w:cs="Tahoma"/>
          <w:sz w:val="22"/>
          <w:szCs w:val="22"/>
        </w:rPr>
        <w:t>2.9.1. A execução do serviço deve seguir cardápio e quantitativo estabelecido ao longo de todo ITEM 5 do TERMO DE REFERÊNCIA, podendo vir a ser alterado unilateralmente ou de comum acordo pela Secretaria Municipal de Saúde.</w:t>
      </w:r>
    </w:p>
    <w:p w14:paraId="6F21B579" w14:textId="77777777" w:rsidR="00806749" w:rsidRPr="00266C55" w:rsidRDefault="00806749" w:rsidP="00266C55">
      <w:pPr>
        <w:jc w:val="both"/>
        <w:rPr>
          <w:rFonts w:ascii="Calibri Light" w:eastAsia="Verdana" w:hAnsi="Calibri Light" w:cs="Tahoma"/>
          <w:sz w:val="22"/>
          <w:szCs w:val="22"/>
        </w:rPr>
      </w:pPr>
      <w:r w:rsidRPr="00266C55">
        <w:rPr>
          <w:rFonts w:ascii="Calibri Light" w:eastAsia="Verdana" w:hAnsi="Calibri Light" w:cs="Tahoma"/>
          <w:sz w:val="22"/>
          <w:szCs w:val="22"/>
        </w:rPr>
        <w:t>2.10. A empenho de despesa, ordem de fornecimento, poderá ser enviada através de endereço eletrônico do licitante vencedor;</w:t>
      </w:r>
    </w:p>
    <w:p w14:paraId="7B3BDF43" w14:textId="77777777" w:rsidR="00806749" w:rsidRPr="00266C55" w:rsidRDefault="00806749" w:rsidP="00266C55">
      <w:pPr>
        <w:jc w:val="both"/>
        <w:rPr>
          <w:rFonts w:ascii="Calibri Light" w:eastAsia="Verdana" w:hAnsi="Calibri Light" w:cs="Tahoma"/>
          <w:sz w:val="22"/>
          <w:szCs w:val="22"/>
        </w:rPr>
      </w:pPr>
      <w:r w:rsidRPr="00266C55">
        <w:rPr>
          <w:rFonts w:ascii="Calibri Light" w:eastAsia="Verdana" w:hAnsi="Calibri Light" w:cs="Tahoma"/>
          <w:sz w:val="22"/>
          <w:szCs w:val="22"/>
        </w:rPr>
        <w:t>2.11. A implementação deverá ocorrer conforme ITEMS 4 e 5 do termo de referência ou no endereço posteriormente indicado pela administração contados da data de recebimento da ordem de serviço acompanhada da nota de empenho.</w:t>
      </w:r>
    </w:p>
    <w:p w14:paraId="7A54AE49"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TERCEIRA – DO VALOR DO CONTRATO</w:t>
      </w:r>
    </w:p>
    <w:p w14:paraId="1DAF25E6"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3.1. O valor global deste contrato é de </w:t>
      </w:r>
      <w:r w:rsidRPr="00266C55">
        <w:rPr>
          <w:rFonts w:ascii="Calibri Light" w:eastAsia="Calibri" w:hAnsi="Calibri Light" w:cs="Tahoma"/>
          <w:b/>
          <w:sz w:val="22"/>
          <w:szCs w:val="22"/>
        </w:rPr>
        <w:t>R$ XXXXXX (XXXXXX)</w:t>
      </w:r>
      <w:r w:rsidRPr="00266C55">
        <w:rPr>
          <w:rFonts w:ascii="Calibri Light" w:eastAsia="Calibri" w:hAnsi="Calibri Light" w:cs="Tahoma"/>
          <w:sz w:val="22"/>
          <w:szCs w:val="22"/>
        </w:rPr>
        <w:t>.</w:t>
      </w:r>
    </w:p>
    <w:p w14:paraId="634DBA4D"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3.2. Os valores unitários dos produtos contratados são os constantes da proposta comercial da CONTRATADA:</w:t>
      </w:r>
    </w:p>
    <w:p w14:paraId="37F0FC55"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3.3. O preço acordado neste contrato será fixo e irreajustável durante a vigência contratual.</w:t>
      </w:r>
    </w:p>
    <w:p w14:paraId="330D12FC"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QUARTA – DA DESPESA</w:t>
      </w:r>
    </w:p>
    <w:p w14:paraId="179E19AD"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4.1. 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 hábil.</w:t>
      </w:r>
    </w:p>
    <w:p w14:paraId="274BCA4E"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QUINTA – DA VIGÊNCIA E DA EFICÁCIA</w:t>
      </w:r>
    </w:p>
    <w:p w14:paraId="219CDE9D"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5.1. Este contrato tem vigência até o dia 31 de dezembro de 20--, contados a partir da assinatura deste instrumento, com eficácia legal após a publicação do seu extrato no Diário Oficial, a partir de quando as obrigações assumidas pelas partes serão exigíveis, podendo ser prorrogado, conforme a legislação vigente.</w:t>
      </w:r>
    </w:p>
    <w:p w14:paraId="1A15036E"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SEXTA – DOS ENCARGOS DO CONTRATANTE</w:t>
      </w:r>
    </w:p>
    <w:p w14:paraId="333156FF"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6.1. Cabe ao CONTRATANTE:</w:t>
      </w:r>
    </w:p>
    <w:p w14:paraId="06E34BC8"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6.1.1. </w:t>
      </w:r>
      <w:r w:rsidRPr="00266C55">
        <w:rPr>
          <w:rFonts w:ascii="Calibri Light" w:eastAsia="Calibri" w:hAnsi="Calibri Light" w:cs="Tahoma"/>
          <w:sz w:val="22"/>
          <w:szCs w:val="22"/>
        </w:rPr>
        <w:tab/>
        <w:t>Acompanhar e fiscalizar a entrega dos produtos;</w:t>
      </w:r>
    </w:p>
    <w:p w14:paraId="58DEF4A6"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6.1.2. </w:t>
      </w:r>
      <w:r w:rsidRPr="00266C55">
        <w:rPr>
          <w:rFonts w:ascii="Calibri Light" w:eastAsia="Calibri" w:hAnsi="Calibri Light" w:cs="Tahoma"/>
          <w:sz w:val="22"/>
          <w:szCs w:val="22"/>
        </w:rPr>
        <w:tab/>
        <w:t>Proporcionar todas as facilidades para que a CONTRATADA possa cumprir com a obrigação de entrega dos produtos dentro das normas do contrato;</w:t>
      </w:r>
    </w:p>
    <w:p w14:paraId="7C5C5898"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6.1.3. </w:t>
      </w:r>
      <w:r w:rsidRPr="00266C55">
        <w:rPr>
          <w:rFonts w:ascii="Calibri Light" w:eastAsia="Calibri" w:hAnsi="Calibri Light" w:cs="Tahoma"/>
          <w:sz w:val="22"/>
          <w:szCs w:val="22"/>
        </w:rPr>
        <w:tab/>
        <w:t>Efetuar o pagamento à CONTRATADA, nos termos deste contrato;</w:t>
      </w:r>
    </w:p>
    <w:p w14:paraId="7DBFCCAE"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6.1.4. </w:t>
      </w:r>
      <w:r w:rsidRPr="00266C55">
        <w:rPr>
          <w:rFonts w:ascii="Calibri Light" w:eastAsia="Calibri" w:hAnsi="Calibri Light" w:cs="Tahoma"/>
          <w:sz w:val="22"/>
          <w:szCs w:val="22"/>
        </w:rPr>
        <w:tab/>
        <w:t>Aplicar à CONTRATADA as sanções cabíveis;</w:t>
      </w:r>
    </w:p>
    <w:p w14:paraId="421C2D0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6.1.5. </w:t>
      </w:r>
      <w:r w:rsidRPr="00266C55">
        <w:rPr>
          <w:rFonts w:ascii="Calibri Light" w:eastAsia="Calibri" w:hAnsi="Calibri Light" w:cs="Tahoma"/>
          <w:sz w:val="22"/>
          <w:szCs w:val="22"/>
        </w:rPr>
        <w:tab/>
        <w:t>Documentar as ocorrências havidas na execução do contrato;</w:t>
      </w:r>
    </w:p>
    <w:p w14:paraId="4DF7CB6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6.1.6. </w:t>
      </w:r>
      <w:r w:rsidRPr="00266C55">
        <w:rPr>
          <w:rFonts w:ascii="Calibri Light" w:eastAsia="Calibri" w:hAnsi="Calibri Light" w:cs="Tahoma"/>
          <w:sz w:val="22"/>
          <w:szCs w:val="22"/>
        </w:rPr>
        <w:tab/>
        <w:t>Fiscalizar o cumprimento das obrigações contratuais pela CONTRATADA;</w:t>
      </w:r>
    </w:p>
    <w:p w14:paraId="3642AC7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6.1.7. </w:t>
      </w:r>
      <w:r w:rsidRPr="00266C55">
        <w:rPr>
          <w:rFonts w:ascii="Calibri Light" w:eastAsia="Calibri" w:hAnsi="Calibri Light" w:cs="Tahoma"/>
          <w:sz w:val="22"/>
          <w:szCs w:val="22"/>
        </w:rPr>
        <w:tab/>
        <w:t>Prestar as informações e esclarecimentos atinentes ao objeto do Contrato que venham a ser solicitados pela CONTRATADA.</w:t>
      </w:r>
    </w:p>
    <w:p w14:paraId="36DF5C1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6.1.8. </w:t>
      </w:r>
      <w:r w:rsidRPr="00266C55">
        <w:rPr>
          <w:rFonts w:ascii="Calibri Light" w:eastAsia="Calibri" w:hAnsi="Calibri Light" w:cs="Tahoma"/>
          <w:sz w:val="22"/>
          <w:szCs w:val="22"/>
        </w:rPr>
        <w:tab/>
        <w:t>Publicar os extratos do contrato e de seus aditivos, se houver, na imprensa oficial.</w:t>
      </w:r>
    </w:p>
    <w:p w14:paraId="31DC0EA2"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lastRenderedPageBreak/>
        <w:t>CLÁUSULA SÉTIMA - DOS ENCARGOS DA CONTRATADA</w:t>
      </w:r>
    </w:p>
    <w:p w14:paraId="622A2C80"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7.1. Cabe à CONTRATADA o cumprimento das seguintes obrigações:</w:t>
      </w:r>
    </w:p>
    <w:p w14:paraId="06FA0791" w14:textId="61B53B73" w:rsidR="000428EB" w:rsidRPr="00266C55" w:rsidRDefault="00022CA7" w:rsidP="00266C55">
      <w:pPr>
        <w:tabs>
          <w:tab w:val="left" w:pos="1560"/>
        </w:tabs>
        <w:jc w:val="both"/>
        <w:rPr>
          <w:rFonts w:ascii="Calibri Light" w:eastAsia="Calibri" w:hAnsi="Calibri Light" w:cs="Tahoma"/>
          <w:b/>
          <w:sz w:val="22"/>
          <w:szCs w:val="22"/>
        </w:rPr>
      </w:pPr>
      <w:r w:rsidRPr="00266C55">
        <w:rPr>
          <w:rFonts w:ascii="Calibri Light" w:eastAsia="Calibri" w:hAnsi="Calibri Light" w:cs="Tahoma"/>
          <w:sz w:val="22"/>
          <w:szCs w:val="22"/>
        </w:rPr>
        <w:t xml:space="preserve">7.1.1. </w:t>
      </w:r>
      <w:r w:rsidRPr="00266C55">
        <w:rPr>
          <w:rFonts w:ascii="Calibri Light" w:eastAsia="Calibri" w:hAnsi="Calibri Light" w:cs="Tahoma"/>
          <w:sz w:val="22"/>
          <w:szCs w:val="22"/>
        </w:rPr>
        <w:tab/>
        <w:t xml:space="preserve">Entregar os produtos contratados obedecendo as especificações e as quantidades discriminadas no </w:t>
      </w:r>
      <w:r w:rsidRPr="00266C55">
        <w:rPr>
          <w:rFonts w:ascii="Calibri Light" w:eastAsia="Calibri" w:hAnsi="Calibri Light" w:cs="Tahoma"/>
          <w:b/>
          <w:sz w:val="22"/>
          <w:szCs w:val="22"/>
        </w:rPr>
        <w:t xml:space="preserve">Termo de Referência </w:t>
      </w:r>
      <w:r w:rsidRPr="00266C55">
        <w:rPr>
          <w:rFonts w:ascii="Calibri Light" w:eastAsia="Calibri" w:hAnsi="Calibri Light" w:cs="Tahoma"/>
          <w:sz w:val="22"/>
          <w:szCs w:val="22"/>
        </w:rPr>
        <w:t xml:space="preserve">do Edital do Pregão Eletrônico n.º </w:t>
      </w:r>
      <w:r w:rsidRPr="00266C55">
        <w:rPr>
          <w:rFonts w:ascii="Calibri Light" w:eastAsia="Calibri" w:hAnsi="Calibri Light" w:cs="Tahoma"/>
          <w:b/>
          <w:sz w:val="22"/>
          <w:szCs w:val="22"/>
        </w:rPr>
        <w:t>XXX/</w:t>
      </w:r>
      <w:r w:rsidR="00D40A7A">
        <w:rPr>
          <w:rFonts w:ascii="Calibri Light" w:eastAsia="Calibri" w:hAnsi="Calibri Light" w:cs="Tahoma"/>
          <w:b/>
          <w:sz w:val="22"/>
          <w:szCs w:val="22"/>
        </w:rPr>
        <w:t>2023</w:t>
      </w:r>
      <w:r w:rsidRPr="00266C55">
        <w:rPr>
          <w:rFonts w:ascii="Calibri Light" w:eastAsia="Calibri" w:hAnsi="Calibri Light" w:cs="Tahoma"/>
          <w:b/>
          <w:sz w:val="22"/>
          <w:szCs w:val="22"/>
        </w:rPr>
        <w:t>;</w:t>
      </w:r>
    </w:p>
    <w:p w14:paraId="4100E9B7"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7.1.2. </w:t>
      </w:r>
      <w:r w:rsidRPr="00266C55">
        <w:rPr>
          <w:rFonts w:ascii="Calibri Light" w:eastAsia="Calibri" w:hAnsi="Calibri Light" w:cs="Tahoma"/>
          <w:sz w:val="22"/>
          <w:szCs w:val="22"/>
        </w:rPr>
        <w:tab/>
        <w:t>Oferecer os produtos contratados com garantia de (XXX), contados da data do seu recebimento definitivo.</w:t>
      </w:r>
    </w:p>
    <w:p w14:paraId="5B12F97B"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7.1.3. </w:t>
      </w:r>
      <w:r w:rsidRPr="00266C55">
        <w:rPr>
          <w:rFonts w:ascii="Calibri Light" w:eastAsia="Calibri" w:hAnsi="Calibri Light" w:cs="Tahoma"/>
          <w:sz w:val="22"/>
          <w:szCs w:val="22"/>
        </w:rPr>
        <w:tab/>
        <w:t>Respeitar as normas e procedimentos de controle interno, inclusive de acesso às dependências do CONTRATANTE;</w:t>
      </w:r>
    </w:p>
    <w:p w14:paraId="01F9C206"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7.1.4. </w:t>
      </w:r>
      <w:r w:rsidRPr="00266C55">
        <w:rPr>
          <w:rFonts w:ascii="Calibri Light" w:eastAsia="Calibri" w:hAnsi="Calibri Light" w:cs="Tahoma"/>
          <w:sz w:val="22"/>
          <w:szCs w:val="22"/>
        </w:rPr>
        <w:tab/>
        <w:t>Responder pelos danos causados diretamente à Administração ou aos bens do CONTRATANTE, ou ainda a terceiros, durante a execução deste contrato, não excluindo ou reduzindo essa responsabilidade a fiscalização ou o acompanhamento feito pelo CONTRATANTE;</w:t>
      </w:r>
    </w:p>
    <w:p w14:paraId="65950797"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7.1.5. </w:t>
      </w:r>
      <w:r w:rsidRPr="00266C55">
        <w:rPr>
          <w:rFonts w:ascii="Calibri Light" w:eastAsia="Calibri" w:hAnsi="Calibri Light" w:cs="Tahoma"/>
          <w:sz w:val="22"/>
          <w:szCs w:val="22"/>
        </w:rPr>
        <w:tab/>
        <w:t>Comunicar ao CONTRATANTE qualquer anormalidade constatada e prestar os esclarecimentos solicitados;</w:t>
      </w:r>
    </w:p>
    <w:p w14:paraId="21511A87"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7.1.6. </w:t>
      </w:r>
      <w:r w:rsidRPr="00266C55">
        <w:rPr>
          <w:rFonts w:ascii="Calibri Light" w:eastAsia="Calibri" w:hAnsi="Calibri Light" w:cs="Tahoma"/>
          <w:sz w:val="22"/>
          <w:szCs w:val="22"/>
        </w:rPr>
        <w:tab/>
        <w:t>Manter, durante toda a execução deste contrato, em compatibilidade com as obrigações por ela assumidas, todas as condições de habilitação e qualificação exigidas na licitação;</w:t>
      </w:r>
    </w:p>
    <w:p w14:paraId="3F73826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7.1.7. </w:t>
      </w:r>
      <w:r w:rsidRPr="00266C55">
        <w:rPr>
          <w:rFonts w:ascii="Calibri Light" w:eastAsia="Calibri" w:hAnsi="Calibri Light" w:cs="Tahoma"/>
          <w:sz w:val="22"/>
          <w:szCs w:val="22"/>
        </w:rPr>
        <w:tab/>
        <w:t>Arcar com as despesas decorrentes de qualquer infração cometida por seus empregados quando da execução do objeto contratado;</w:t>
      </w:r>
    </w:p>
    <w:p w14:paraId="4D5DE588"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7.1.8. </w:t>
      </w:r>
      <w:r w:rsidRPr="00266C55">
        <w:rPr>
          <w:rFonts w:ascii="Calibri Light" w:eastAsia="Calibri" w:hAnsi="Calibri Light" w:cs="Tahoma"/>
          <w:sz w:val="22"/>
          <w:szCs w:val="22"/>
        </w:rPr>
        <w:tab/>
        <w:t>Reparar, corrigir, remover, reconstruir ou substituir, às suas expensas, no total ou em parte, os produtos recusados pelo CONTRATANTE, sem que caiba qualquer acréscimo no preço contratado;</w:t>
      </w:r>
    </w:p>
    <w:p w14:paraId="263B7CE2"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7.1.9. </w:t>
      </w:r>
      <w:r w:rsidRPr="00266C55">
        <w:rPr>
          <w:rFonts w:ascii="Calibri Light" w:eastAsia="Calibri" w:hAnsi="Calibri Light" w:cs="Tahoma"/>
          <w:sz w:val="22"/>
          <w:szCs w:val="22"/>
        </w:rPr>
        <w:tab/>
        <w:t>Realizar, sob suas expensas, a entrega do objeto deste Contrato, nos prazos fixados na Cláusula Segunda;</w:t>
      </w:r>
    </w:p>
    <w:p w14:paraId="5332A1D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7.1.10. </w:t>
      </w:r>
      <w:r w:rsidRPr="00266C55">
        <w:rPr>
          <w:rFonts w:ascii="Calibri Light" w:eastAsia="Calibri" w:hAnsi="Calibri Light" w:cs="Tahoma"/>
          <w:sz w:val="22"/>
          <w:szCs w:val="22"/>
        </w:rPr>
        <w:tab/>
        <w:t>Comunicar ao CONTRATANTE, no prazo máximo de 24 (vinte e quatro) horas, a contar do término do prazo de entrega dos produtos, os motivos que impossibilitaram o cumprimento dos prazos previstos neste Contrato.</w:t>
      </w:r>
    </w:p>
    <w:p w14:paraId="5877E111"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7.1.11. </w:t>
      </w:r>
      <w:r w:rsidRPr="00266C55">
        <w:rPr>
          <w:rFonts w:ascii="Calibri Light" w:eastAsia="Calibri" w:hAnsi="Calibri Light" w:cs="Tahoma"/>
          <w:sz w:val="22"/>
          <w:szCs w:val="22"/>
        </w:rPr>
        <w:tab/>
        <w:t>Manter preposto, aceito pela CONTRATANTE, durante o período de vigência deste contrato, para representá-la sempre que for necessário.</w:t>
      </w:r>
    </w:p>
    <w:p w14:paraId="0A021DD9"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7.2. À CONTRATADA cabe assumir a responsabilidade por:</w:t>
      </w:r>
    </w:p>
    <w:p w14:paraId="0E3FCB0D"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7.2.1. </w:t>
      </w:r>
      <w:r w:rsidRPr="00266C55">
        <w:rPr>
          <w:rFonts w:ascii="Calibri Light" w:eastAsia="Calibri" w:hAnsi="Calibri Light" w:cs="Tahoma"/>
          <w:sz w:val="22"/>
          <w:szCs w:val="22"/>
        </w:rPr>
        <w:tab/>
        <w:t>Em relação aos seus funcionários, que não manterão nenhum vínculo empregatício com o CONTRATANTE, por todas as despesas decorrentes da execução do contrato e por outras correlatas, tais como salários, seguros de acidentes, tributos, inclusive encargos previdenciários e obrigações sociais previstos na legislação social e trabalhista em vigor, indenizações, vale-refeição, vales-transportes e outras que porventura venham a ser criadas e exigidas pelo Poder Público;</w:t>
      </w:r>
    </w:p>
    <w:p w14:paraId="405D748F"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7.2.2. </w:t>
      </w:r>
      <w:r w:rsidRPr="00266C55">
        <w:rPr>
          <w:rFonts w:ascii="Calibri Light" w:eastAsia="Calibri" w:hAnsi="Calibri Light" w:cs="Tahoma"/>
          <w:sz w:val="22"/>
          <w:szCs w:val="22"/>
        </w:rPr>
        <w:tab/>
        <w:t>Todos os encargos de possível demanda trabalhista, civil ou penal, relacionada à execução deste contrato, originariamente ou vinculada por prevenção, conexão ou continência;</w:t>
      </w:r>
    </w:p>
    <w:p w14:paraId="5C4D6CB0"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7.2.3. </w:t>
      </w:r>
      <w:r w:rsidRPr="00266C55">
        <w:rPr>
          <w:rFonts w:ascii="Calibri Light" w:eastAsia="Calibri" w:hAnsi="Calibri Light" w:cs="Tahoma"/>
          <w:sz w:val="22"/>
          <w:szCs w:val="22"/>
        </w:rPr>
        <w:tab/>
        <w:t>Encargos fiscais e comerciais resultantes desta contratação.</w:t>
      </w:r>
    </w:p>
    <w:p w14:paraId="214F7481"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7.3. A inadimplência da CONTRATADA, com referência aos encargos estabelecidos no subitem anterior, não transfere a responsabilidade por seu pagamento ao CONTRATANTE, nem pode onerar o objeto deste contrato, razão pela qual a CONTRATADA renuncia expressamente a qualquer vínculo de solidariedade, ativa ou passiva, com o CONTRATANTE.</w:t>
      </w:r>
    </w:p>
    <w:p w14:paraId="0035472B"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7.4. São expressamente vedadas à CONTRATADA:</w:t>
      </w:r>
    </w:p>
    <w:p w14:paraId="16F7E8FB"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7.4.1. </w:t>
      </w:r>
      <w:r w:rsidRPr="00266C55">
        <w:rPr>
          <w:rFonts w:ascii="Calibri Light" w:eastAsia="Calibri" w:hAnsi="Calibri Light" w:cs="Tahoma"/>
          <w:sz w:val="22"/>
          <w:szCs w:val="22"/>
        </w:rPr>
        <w:tab/>
        <w:t>A contratação de servidor pertencente ao quadro de pessoal do CONTRATANTE durante a vigência deste contrato;</w:t>
      </w:r>
    </w:p>
    <w:p w14:paraId="3FB1AD0B"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7.4.2. </w:t>
      </w:r>
      <w:r w:rsidRPr="00266C55">
        <w:rPr>
          <w:rFonts w:ascii="Calibri Light" w:eastAsia="Calibri" w:hAnsi="Calibri Light" w:cs="Tahoma"/>
          <w:sz w:val="22"/>
          <w:szCs w:val="22"/>
        </w:rPr>
        <w:tab/>
        <w:t>A veiculação de publicidade acerca deste contrato, salvo se houver prévia autorização da Administração do CONTRATANTE;</w:t>
      </w:r>
    </w:p>
    <w:p w14:paraId="1E484842"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7.4.3. </w:t>
      </w:r>
      <w:r w:rsidRPr="00266C55">
        <w:rPr>
          <w:rFonts w:ascii="Calibri Light" w:eastAsia="Calibri" w:hAnsi="Calibri Light" w:cs="Tahoma"/>
          <w:sz w:val="22"/>
          <w:szCs w:val="22"/>
        </w:rPr>
        <w:tab/>
        <w:t>A subcontratação total ou parcial de outra empresa para a execução do objeto deste contrato.</w:t>
      </w:r>
    </w:p>
    <w:p w14:paraId="5608E00C"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OITAVA – DO ACOMPANHAMENTO E DA FISCALIZAÇÃO</w:t>
      </w:r>
    </w:p>
    <w:p w14:paraId="2D87FE8F"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8.1. Durante a vigência deste contrato, a execução do objeto será acompanhada e fiscalizada por Servidor a ser designado por autoridade competente.</w:t>
      </w:r>
    </w:p>
    <w:p w14:paraId="553D7164"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NONA – DA LIQUIDAÇÃO E DO PAGAMENTO</w:t>
      </w:r>
    </w:p>
    <w:p w14:paraId="3133E112"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9.1. A CONTRATADA deve apresentar, após a entrega dos produtos, nota fiscal em 2 (duas) vias, emitidas e entregues ao setor responsável pela fiscalização do contrato,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 Trabalho.</w:t>
      </w:r>
    </w:p>
    <w:p w14:paraId="2E4E3DEA"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9.2. O pagamento será efetuado no Mês subsequente ao da entrega do objeto, até o 10º (décimo) dia útil do Mês, contados da data do recebimento definitivo, mediante ordem bancária creditada em conta corrente do FORNECEDOR.</w:t>
      </w:r>
    </w:p>
    <w:p w14:paraId="0AAA13B3"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9.3. </w:t>
      </w:r>
      <w:r w:rsidRPr="00266C55">
        <w:rPr>
          <w:rFonts w:ascii="Calibri Light" w:eastAsia="Calibri" w:hAnsi="Calibri Light" w:cs="Tahoma"/>
          <w:sz w:val="22"/>
          <w:szCs w:val="22"/>
        </w:rPr>
        <w:tab/>
        <w:t>Nenhum pagamento será efetuado à CONTRATADA na pendência de qualquer uma das situações abaixo especificadas, sem que isso gere direito a alteração de preços ou compensação financeira:</w:t>
      </w:r>
    </w:p>
    <w:p w14:paraId="39C27DC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9.3.1. </w:t>
      </w:r>
      <w:r w:rsidRPr="00266C55">
        <w:rPr>
          <w:rFonts w:ascii="Calibri Light" w:eastAsia="Calibri" w:hAnsi="Calibri Light" w:cs="Tahoma"/>
          <w:sz w:val="22"/>
          <w:szCs w:val="22"/>
        </w:rPr>
        <w:tab/>
        <w:t>Recebimento definitivo dos produtos de conformidade com o disposto na Cláusula Segunda;</w:t>
      </w:r>
    </w:p>
    <w:p w14:paraId="755F8378"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9.3.2. </w:t>
      </w:r>
      <w:r w:rsidRPr="00266C55">
        <w:rPr>
          <w:rFonts w:ascii="Calibri Light" w:eastAsia="Calibri" w:hAnsi="Calibri Light" w:cs="Tahoma"/>
          <w:sz w:val="22"/>
          <w:szCs w:val="22"/>
        </w:rPr>
        <w:tab/>
        <w:t>Apresentação da documentação discriminada no item 9.1 desta cláusula.</w:t>
      </w:r>
    </w:p>
    <w:p w14:paraId="6C43866E"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9.4. </w:t>
      </w:r>
      <w:r w:rsidRPr="00266C55">
        <w:rPr>
          <w:rFonts w:ascii="Calibri Light" w:eastAsia="Calibri" w:hAnsi="Calibri Light" w:cs="Tahoma"/>
          <w:sz w:val="22"/>
          <w:szCs w:val="22"/>
        </w:rPr>
        <w:tab/>
        <w:t xml:space="preserve">Havendo suspensão de pagamentos na forma do subitem anterior, a CONTRATADA será notificada do descumprimento do ajuste para, no prazo de 10 (dez) dias, efetuar a regularização necessária, sob pena de aplicação de penalidade e rescisão contratual, </w:t>
      </w:r>
      <w:r w:rsidR="00906869" w:rsidRPr="00266C55">
        <w:rPr>
          <w:rFonts w:ascii="Calibri Light" w:eastAsia="Calibri" w:hAnsi="Calibri Light" w:cs="Tahoma"/>
          <w:sz w:val="22"/>
          <w:szCs w:val="22"/>
        </w:rPr>
        <w:t>está</w:t>
      </w:r>
      <w:r w:rsidRPr="00266C55">
        <w:rPr>
          <w:rFonts w:ascii="Calibri Light" w:eastAsia="Calibri" w:hAnsi="Calibri Light" w:cs="Tahoma"/>
          <w:sz w:val="22"/>
          <w:szCs w:val="22"/>
        </w:rPr>
        <w:t xml:space="preserve"> na forma da Cláusula Doze, subitem 12.2.1., em razão do não cumprimento da Cláusula Sétima, subitem 7.1.6., deste contrato.</w:t>
      </w:r>
    </w:p>
    <w:p w14:paraId="7589234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9.4.1. </w:t>
      </w:r>
      <w:r w:rsidRPr="00266C55">
        <w:rPr>
          <w:rFonts w:ascii="Calibri Light" w:eastAsia="Calibri" w:hAnsi="Calibri Light" w:cs="Tahoma"/>
          <w:sz w:val="22"/>
          <w:szCs w:val="22"/>
        </w:rPr>
        <w:tab/>
        <w:t>Ultrapassando o prazo acima referido, sem prejuízo da penalidade e da rescisão do contrato, o pagamento deverá ser liberado.</w:t>
      </w:r>
    </w:p>
    <w:p w14:paraId="291AEAE7"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9.5. </w:t>
      </w:r>
      <w:r w:rsidRPr="00266C55">
        <w:rPr>
          <w:rFonts w:ascii="Calibri Light" w:eastAsia="Calibri" w:hAnsi="Calibri Light" w:cs="Tahoma"/>
          <w:sz w:val="22"/>
          <w:szCs w:val="22"/>
        </w:rPr>
        <w:tab/>
        <w:t>O CONTRATANTE pode deduzir de importâncias devidas à CONTRATADA os valores correspondentes a multas ou indenizações por ela devidas.</w:t>
      </w:r>
    </w:p>
    <w:p w14:paraId="08B27BDC"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9.6. </w:t>
      </w:r>
      <w:r w:rsidRPr="00266C55">
        <w:rPr>
          <w:rFonts w:ascii="Calibri Light" w:eastAsia="Calibri" w:hAnsi="Calibri Light" w:cs="Tahoma"/>
          <w:sz w:val="22"/>
          <w:szCs w:val="22"/>
        </w:rPr>
        <w:tab/>
        <w:t>Citado para se defender em processo judicial de terceiros, de natureza civil ou trabalhista, inclusive, mas não exclusivamente de empregado ou ex-empregado da CONTRATADA, o CONTRATANTE fará o cálculo dos direitos pleiteados e, após dele notificar a CONTRATADA, reterá o correspondente valor para fazer frente a eventual condenação, deduzindo-o de importâncias devidas à CONTRATADA.</w:t>
      </w:r>
    </w:p>
    <w:p w14:paraId="42465587"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9.6.1. </w:t>
      </w:r>
      <w:r w:rsidRPr="00266C55">
        <w:rPr>
          <w:rFonts w:ascii="Calibri Light" w:eastAsia="Calibri" w:hAnsi="Calibri Light" w:cs="Tahoma"/>
          <w:sz w:val="22"/>
          <w:szCs w:val="22"/>
        </w:rPr>
        <w:tab/>
        <w:t>O valor será restituído à CONTRATADA somente após a prova cabal do acerto definitivo entre a CONTRATADA e o terceiro litigante, quando restar demonstrada a inexistência de qualquer risco de condenação para o CONTRATANTE.</w:t>
      </w:r>
    </w:p>
    <w:p w14:paraId="1F4BF52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9.6.2. </w:t>
      </w:r>
      <w:r w:rsidRPr="00266C55">
        <w:rPr>
          <w:rFonts w:ascii="Calibri Light" w:eastAsia="Calibri" w:hAnsi="Calibri Light" w:cs="Tahoma"/>
          <w:sz w:val="22"/>
          <w:szCs w:val="22"/>
        </w:rPr>
        <w:tab/>
        <w:t>A CONTRATADA se obriga a exibir ao CONTRATANTE, sempre que solicitada, os documentos comprobatórios do efetivo cumprimento das obrigações referentes ao processo judicial mencionado neste item.</w:t>
      </w:r>
    </w:p>
    <w:p w14:paraId="4007F211"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9.6.3. </w:t>
      </w:r>
      <w:r w:rsidRPr="00266C55">
        <w:rPr>
          <w:rFonts w:ascii="Calibri Light" w:eastAsia="Calibri" w:hAnsi="Calibri Light" w:cs="Tahoma"/>
          <w:sz w:val="22"/>
          <w:szCs w:val="22"/>
        </w:rPr>
        <w:tab/>
        <w:t>O valor a que faz referência este item não renderá juros ou correção monetária, o qual poderá ser substituído, a pedido da CONTRATADA, por outra modalidade de garantia que, a critério do CONTRATANTE, for considerada idônea.</w:t>
      </w:r>
    </w:p>
    <w:p w14:paraId="0BDE526B"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9.7</w:t>
      </w:r>
      <w:r w:rsidRPr="00266C55">
        <w:rPr>
          <w:rFonts w:ascii="Calibri Light" w:eastAsia="Calibri" w:hAnsi="Calibri Light" w:cs="Tahoma"/>
          <w:sz w:val="22"/>
          <w:szCs w:val="22"/>
        </w:rPr>
        <w:tab/>
        <w:t>Havendo atraso nos pagamentos por parte do Contratante, sobre a quantia devida incidirá correção monetária nos termos da lei, calculados “pro rata tempore” em relação ao atraso verificado.</w:t>
      </w:r>
    </w:p>
    <w:p w14:paraId="6B0C76FC"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DEZ – DA ALTERAÇÃO DO CONTRATO</w:t>
      </w:r>
    </w:p>
    <w:p w14:paraId="583D9084"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10.1. Este contrato pode ser alterado nos casos previstos no art. 65 da Lei n. 8.666/93, desde que haja interesse do CONTRATANTE, com a apresentação das devidas justificativas.</w:t>
      </w:r>
    </w:p>
    <w:p w14:paraId="4CDDF23E"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lastRenderedPageBreak/>
        <w:t>CLÁUSULA ONZE – DAS SANÇÕES</w:t>
      </w:r>
    </w:p>
    <w:p w14:paraId="79A309A4"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11.1. A CONTRATADA que, por qualquer forma, não cumprir as normas do contrato celebrado está sujeita às seguintes sanções, assegurados o contraditório e ampla defesa:</w:t>
      </w:r>
    </w:p>
    <w:p w14:paraId="7EB5BF9A"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11.1.1. </w:t>
      </w:r>
      <w:r w:rsidRPr="00266C55">
        <w:rPr>
          <w:rFonts w:ascii="Calibri Light" w:eastAsia="Calibri" w:hAnsi="Calibri Light" w:cs="Tahoma"/>
          <w:sz w:val="22"/>
          <w:szCs w:val="22"/>
        </w:rPr>
        <w:tab/>
        <w:t>Advertência;</w:t>
      </w:r>
    </w:p>
    <w:p w14:paraId="1D846DDC"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11.1.2. </w:t>
      </w:r>
      <w:r w:rsidRPr="00266C55">
        <w:rPr>
          <w:rFonts w:ascii="Calibri Light" w:eastAsia="Calibri" w:hAnsi="Calibri Light" w:cs="Tahoma"/>
          <w:sz w:val="22"/>
          <w:szCs w:val="22"/>
        </w:rPr>
        <w:tab/>
        <w:t>Multa;</w:t>
      </w:r>
    </w:p>
    <w:p w14:paraId="7C774E96"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11.1.3. </w:t>
      </w:r>
      <w:r w:rsidRPr="00266C55">
        <w:rPr>
          <w:rFonts w:ascii="Calibri Light" w:eastAsia="Calibri" w:hAnsi="Calibri Light" w:cs="Tahoma"/>
          <w:sz w:val="22"/>
          <w:szCs w:val="22"/>
        </w:rPr>
        <w:tab/>
        <w:t>Suspensão temporária de participação em licitação e impedimento de contratar;</w:t>
      </w:r>
    </w:p>
    <w:p w14:paraId="080EBD2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11.1.4. </w:t>
      </w:r>
      <w:r w:rsidRPr="00266C55">
        <w:rPr>
          <w:rFonts w:ascii="Calibri Light" w:eastAsia="Calibri" w:hAnsi="Calibri Light" w:cs="Tahoma"/>
          <w:sz w:val="22"/>
          <w:szCs w:val="22"/>
        </w:rPr>
        <w:tab/>
        <w:t>Descredenciamento ou proibição de credenciamento no sistema de cadastramento de fornecedores;</w:t>
      </w:r>
    </w:p>
    <w:p w14:paraId="387AD03E"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11.1.5. </w:t>
      </w:r>
      <w:r w:rsidRPr="00266C55">
        <w:rPr>
          <w:rFonts w:ascii="Calibri Light" w:eastAsia="Calibri" w:hAnsi="Calibri Light" w:cs="Tahoma"/>
          <w:sz w:val="22"/>
          <w:szCs w:val="22"/>
        </w:rPr>
        <w:tab/>
        <w:t>Declaração de inidoneidade para licitar ou contratar.</w:t>
      </w:r>
    </w:p>
    <w:p w14:paraId="5A939CE9"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11.2. As sanções previstas nos subitens 11.1.1., 11.1.3., 11.1.4. e 11.1.5. deste contrato poderão ser aplicadas juntamente com a sanção de multa.</w:t>
      </w:r>
    </w:p>
    <w:p w14:paraId="6BF76DEF"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11.3. A advertência consiste em repreensão por escrito imposta pelo não cumprimento das normas do contrato celebrado.</w:t>
      </w:r>
    </w:p>
    <w:p w14:paraId="0E415B1F"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11.4. A multa aplicável será de:</w:t>
      </w:r>
    </w:p>
    <w:p w14:paraId="7C5159F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11.4.1. </w:t>
      </w:r>
      <w:r w:rsidRPr="00266C55">
        <w:rPr>
          <w:rFonts w:ascii="Calibri Light" w:eastAsia="Calibri" w:hAnsi="Calibri Light" w:cs="Tahoma"/>
          <w:sz w:val="22"/>
          <w:szCs w:val="22"/>
        </w:rPr>
        <w:tab/>
        <w:t>0,33% (trinta e três centésimos por cento) por dia, pelo atraso, na entrega dos produtos, calculado sobre o valor correspondente à parte inadimplente, até o limite de 9,9%, correspondentes a até 30 (trinta) dias de atraso;</w:t>
      </w:r>
    </w:p>
    <w:p w14:paraId="57F4A720"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11.4.2. </w:t>
      </w:r>
      <w:r w:rsidRPr="00266C55">
        <w:rPr>
          <w:rFonts w:ascii="Calibri Light" w:eastAsia="Calibri" w:hAnsi="Calibri Light" w:cs="Tahoma"/>
          <w:sz w:val="22"/>
          <w:szCs w:val="22"/>
        </w:rPr>
        <w:tab/>
        <w:t>0,66 % (sessenta e seis centésimos por cento) por dia, pelo atraso na entrega dos produtos, calculado, desde o primeiro dia de atraso, sobre o valor correspondente à parte inadimplente, em caráter excepcional e a critério do CONTRATANTE, quando o atraso ultrapassar 30 (trinta) dias;</w:t>
      </w:r>
    </w:p>
    <w:p w14:paraId="5FBC6D8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11.4.3. </w:t>
      </w:r>
      <w:r w:rsidRPr="00266C55">
        <w:rPr>
          <w:rFonts w:ascii="Calibri Light" w:eastAsia="Calibri" w:hAnsi="Calibri Light" w:cs="Tahoma"/>
          <w:sz w:val="22"/>
          <w:szCs w:val="22"/>
        </w:rPr>
        <w:tab/>
        <w:t>5% (cinco por cento) por descumprimento do prazo de entrega dos produtos, calculados sobre o valor total do contrato ou da Nota de Empenho, sem prejuízo da aplicação das multas previstas nos subitens 11.4.1. e 11.4.2.;</w:t>
      </w:r>
    </w:p>
    <w:p w14:paraId="5AC304B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11.4.4. </w:t>
      </w:r>
      <w:r w:rsidRPr="00266C55">
        <w:rPr>
          <w:rFonts w:ascii="Calibri Light" w:eastAsia="Calibri" w:hAnsi="Calibri Light" w:cs="Tahoma"/>
          <w:sz w:val="22"/>
          <w:szCs w:val="22"/>
        </w:rPr>
        <w:tab/>
        <w:t>15% (quinze por cento) pela recusa injustificada em entregar os produtos, calculados sobre o valor correspondente à parte inadimplente;</w:t>
      </w:r>
    </w:p>
    <w:p w14:paraId="069912E3"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11.4.5. </w:t>
      </w:r>
      <w:r w:rsidRPr="00266C55">
        <w:rPr>
          <w:rFonts w:ascii="Calibri Light" w:eastAsia="Calibri" w:hAnsi="Calibri Light" w:cs="Tahoma"/>
          <w:sz w:val="22"/>
          <w:szCs w:val="22"/>
        </w:rPr>
        <w:tab/>
        <w:t>15% (quinze por cento) pela rescisão da avença, calculados sobre o valor total do contrato ou da Nota de Empenho;</w:t>
      </w:r>
    </w:p>
    <w:p w14:paraId="3976549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11.4.6. </w:t>
      </w:r>
      <w:r w:rsidRPr="00266C55">
        <w:rPr>
          <w:rFonts w:ascii="Calibri Light" w:eastAsia="Calibri" w:hAnsi="Calibri Light" w:cs="Tahoma"/>
          <w:sz w:val="22"/>
          <w:szCs w:val="22"/>
        </w:rPr>
        <w:tab/>
        <w:t>20% (vinte por cento) pelo não cumprimento de qualquer cláusula do contrato, exceto quanto ao prazo de entrega dos produtos, calculados sobre o valor total do contrato ou da Nota de Empenho.</w:t>
      </w:r>
    </w:p>
    <w:p w14:paraId="0B984C06"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11.5. Se a multa aplicada for superior ao valor da garantia prestada, além da perda desta, responderá a CONTRATADA pela sua diferença, devidamente atualizada pelo Índice Geral de Preços - Mercado (IGP-M) ou equivalente, a qual será descontada dos pagamentos eventualmente a ela devidos ou cobrada judicialmente.</w:t>
      </w:r>
    </w:p>
    <w:p w14:paraId="6CA93EDF"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11.6. O atraso, para efeito de cálculo de multa, será contado em dias corridos, a partir do dia seguinte ao do vencimento do prazo de entrega dos produtos, se dia de expediente normal no órgão ou entidade interessada, ou do primeiro dia útil seguinte.</w:t>
      </w:r>
    </w:p>
    <w:p w14:paraId="33DDCFCC"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11.7. A multa poderá ser aplicada juntamente com outras sanções segundo a natureza e a gravidade da falta cometida, desde que observado o princípio da proporcionalidade.</w:t>
      </w:r>
    </w:p>
    <w:p w14:paraId="5F799668"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11.8. Decorridos 30 (trinta) dias de atraso injustificado na entrega dos produtos, a Nota de Empenho ou contrato deverá ser cancelada ou rescindido, exceto se houver justificado interesse público em manter a avença, hipótese em que será aplicada multa.</w:t>
      </w:r>
    </w:p>
    <w:p w14:paraId="568BF0B1"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11.9. A suspensão e o impedimento são sanções administrativas que temporariamente obstam a participação em licitação e a contratação, sendo aplicadas nos seguintes prazos e hipóteses:</w:t>
      </w:r>
    </w:p>
    <w:p w14:paraId="519D9921"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11.9.1. </w:t>
      </w:r>
      <w:r w:rsidRPr="00266C55">
        <w:rPr>
          <w:rFonts w:ascii="Calibri Light" w:eastAsia="Calibri" w:hAnsi="Calibri Light" w:cs="Tahoma"/>
          <w:sz w:val="22"/>
          <w:szCs w:val="22"/>
        </w:rPr>
        <w:tab/>
        <w:t>Por até 30 (trinta) dias, quando, vencido o prazo da Advertência, a CONTRATADA permanecer inadimplente;</w:t>
      </w:r>
    </w:p>
    <w:p w14:paraId="2608773C"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 xml:space="preserve">11.9.2. </w:t>
      </w:r>
      <w:r w:rsidRPr="00266C55">
        <w:rPr>
          <w:rFonts w:ascii="Calibri Light" w:eastAsia="Calibri" w:hAnsi="Calibri Light" w:cs="Tahoma"/>
          <w:sz w:val="22"/>
          <w:szCs w:val="22"/>
        </w:rPr>
        <w:tab/>
        <w:t>Por até 12 (doze) meses, quando a CONTRATADA falhar ou fraudar na execução do contrato, comportar-se de modo inidôneo, fizer declaração falsa ou cometer fraude fiscal; e</w:t>
      </w:r>
    </w:p>
    <w:p w14:paraId="2DD2F005"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11.9.3. </w:t>
      </w:r>
      <w:r w:rsidRPr="00266C55">
        <w:rPr>
          <w:rFonts w:ascii="Calibri Light" w:eastAsia="Calibri" w:hAnsi="Calibri Light" w:cs="Tahoma"/>
          <w:sz w:val="22"/>
          <w:szCs w:val="22"/>
        </w:rPr>
        <w:tab/>
        <w:t>Por até 24 (vinte e quatro) meses, quando a CONTRATADA:</w:t>
      </w:r>
    </w:p>
    <w:p w14:paraId="104EC4A3" w14:textId="77777777" w:rsidR="000428EB" w:rsidRPr="00266C55" w:rsidRDefault="00022CA7" w:rsidP="00266C55">
      <w:pPr>
        <w:tabs>
          <w:tab w:val="left" w:pos="2552"/>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11.9.3.1. </w:t>
      </w:r>
      <w:r w:rsidRPr="00266C55">
        <w:rPr>
          <w:rFonts w:ascii="Calibri Light" w:eastAsia="Calibri" w:hAnsi="Calibri Light" w:cs="Tahoma"/>
          <w:sz w:val="22"/>
          <w:szCs w:val="22"/>
        </w:rPr>
        <w:tab/>
        <w:t>Praticar atos ilegais ou imorais visando frustrar os objetivos da contratação; ou</w:t>
      </w:r>
    </w:p>
    <w:p w14:paraId="38DA6C5E" w14:textId="77777777" w:rsidR="000428EB" w:rsidRPr="00266C55" w:rsidRDefault="00022CA7" w:rsidP="00266C55">
      <w:pPr>
        <w:tabs>
          <w:tab w:val="left" w:pos="2552"/>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11.9.3.2. </w:t>
      </w:r>
      <w:r w:rsidRPr="00266C55">
        <w:rPr>
          <w:rFonts w:ascii="Calibri Light" w:eastAsia="Calibri" w:hAnsi="Calibri Light" w:cs="Tahoma"/>
          <w:sz w:val="22"/>
          <w:szCs w:val="22"/>
        </w:rPr>
        <w:tab/>
        <w:t>For multada, e não efetuar o pagamento.</w:t>
      </w:r>
    </w:p>
    <w:p w14:paraId="2E7C331B"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11.10. O prazo previsto no item 11.9.3 poderá ser aumentado até 5 (cinco) anos.</w:t>
      </w:r>
    </w:p>
    <w:p w14:paraId="6DC16E4B"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11.11. O descredenciamento ou a proibição de credenciamento no sistema de cadastramento de fornecedores são sanções administrativas acessórias à aplicação de suspensão temporária de participação em licitação e impedimento de contratar, sendo aplicadas por igual período.</w:t>
      </w:r>
    </w:p>
    <w:p w14:paraId="30B12B22"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11.11.1. </w:t>
      </w:r>
      <w:r w:rsidRPr="00266C55">
        <w:rPr>
          <w:rFonts w:ascii="Calibri Light" w:eastAsia="Calibri" w:hAnsi="Calibri Light" w:cs="Tahoma"/>
          <w:sz w:val="22"/>
          <w:szCs w:val="22"/>
        </w:rPr>
        <w:tab/>
        <w:t>A declaração de inidoneidade para licitar ou contratar será aplicada à vista dos motivos informados na instrução processual, podendo a reabilitação ser requerida após 2 (dois) anos de sua aplicação.</w:t>
      </w:r>
    </w:p>
    <w:p w14:paraId="17D082CF"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11.11.2. </w:t>
      </w:r>
      <w:r w:rsidRPr="00266C55">
        <w:rPr>
          <w:rFonts w:ascii="Calibri Light" w:eastAsia="Calibri" w:hAnsi="Calibri Light" w:cs="Tahoma"/>
          <w:sz w:val="22"/>
          <w:szCs w:val="22"/>
        </w:rPr>
        <w:tab/>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3536EF4E"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DOZE – DA RESCISÃO</w:t>
      </w:r>
    </w:p>
    <w:p w14:paraId="17874E58"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12.1. A inexecução total ou parcial deste contrato enseja a sua rescisão, conforme disposto nos artigos 77 a 80 da Lei n.º 8.666/93.</w:t>
      </w:r>
    </w:p>
    <w:p w14:paraId="3CD532A0"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12.2. A rescisão deste contrato pode ser:</w:t>
      </w:r>
    </w:p>
    <w:p w14:paraId="5A0407DA"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12.2.1. </w:t>
      </w:r>
      <w:r w:rsidRPr="00266C55">
        <w:rPr>
          <w:rFonts w:ascii="Calibri Light" w:eastAsia="Calibri" w:hAnsi="Calibri Light" w:cs="Tahoma"/>
          <w:sz w:val="22"/>
          <w:szCs w:val="22"/>
        </w:rPr>
        <w:tab/>
        <w:t>Determinada por ato unilateral e escrito do CONTRATANTE, nos casos enumerados nos incisos I a XII e XVII do artigo 78 da Lei mencionada, notificando-se a CONTRATADA com a antecedência mínima de 30 (trinta) dias, exceto quanto ao inciso XVII;</w:t>
      </w:r>
    </w:p>
    <w:p w14:paraId="67AE2D5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12.2.2. </w:t>
      </w:r>
      <w:r w:rsidRPr="00266C55">
        <w:rPr>
          <w:rFonts w:ascii="Calibri Light" w:eastAsia="Calibri" w:hAnsi="Calibri Light" w:cs="Tahoma"/>
          <w:sz w:val="22"/>
          <w:szCs w:val="22"/>
        </w:rPr>
        <w:tab/>
        <w:t>Amigável, por acordo entre as partes, reduzida a termo no processo de licitação, desde que haja conveniência para o CONTRATANTE;</w:t>
      </w:r>
    </w:p>
    <w:p w14:paraId="200DE861"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12.2.3. </w:t>
      </w:r>
      <w:r w:rsidRPr="00266C55">
        <w:rPr>
          <w:rFonts w:ascii="Calibri Light" w:eastAsia="Calibri" w:hAnsi="Calibri Light" w:cs="Tahoma"/>
          <w:sz w:val="22"/>
          <w:szCs w:val="22"/>
        </w:rPr>
        <w:tab/>
        <w:t>Judicial, nos termos da legislação vigente sobre a matéria.</w:t>
      </w:r>
    </w:p>
    <w:p w14:paraId="50988430"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12.3. A rescisão administrativa ou amigável deve ser precedida de autorização escrita e fundamentada da autoridade competente.</w:t>
      </w:r>
    </w:p>
    <w:p w14:paraId="06141310"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12.4. Os casos de rescisão contratual devem ser formalmente motivados nos autos do processo, assegurado o contraditório e a ampla defesa.</w:t>
      </w:r>
    </w:p>
    <w:p w14:paraId="4B2BF653"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12.5. A CONTRATADA reconhece todos os direitos do CONTRATANTE em caso de eventual rescisão contratual.</w:t>
      </w:r>
    </w:p>
    <w:p w14:paraId="709599C1"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TREZE – DA FUNDAMENTAÇÃO LEGAL E DA VINCULAÇÃO À ATA DE REGISTRO DE PREÇOS – ARP E À PROPOSTA</w:t>
      </w:r>
    </w:p>
    <w:p w14:paraId="36386585"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13.1. O presente contrato fundamenta-se:</w:t>
      </w:r>
    </w:p>
    <w:p w14:paraId="2C9B6214"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13.1.1. </w:t>
      </w:r>
      <w:r w:rsidRPr="00266C55">
        <w:rPr>
          <w:rFonts w:ascii="Calibri Light" w:eastAsia="Calibri" w:hAnsi="Calibri Light" w:cs="Tahoma"/>
          <w:sz w:val="22"/>
          <w:szCs w:val="22"/>
        </w:rPr>
        <w:tab/>
        <w:t>Na Lei Federal nº 8.666/1993;</w:t>
      </w:r>
    </w:p>
    <w:p w14:paraId="600E6D09"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13.1.2.</w:t>
      </w:r>
      <w:r w:rsidRPr="00266C55">
        <w:rPr>
          <w:rFonts w:ascii="Calibri Light" w:eastAsia="Calibri" w:hAnsi="Calibri Light" w:cs="Tahoma"/>
          <w:sz w:val="22"/>
          <w:szCs w:val="22"/>
        </w:rPr>
        <w:tab/>
        <w:t>Na Lei Federal nº 10.520/2002;</w:t>
      </w:r>
    </w:p>
    <w:p w14:paraId="2479CEF5" w14:textId="11D30E91"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13.2. O presente contrato vincula-se aos termos do Processo nº </w:t>
      </w:r>
      <w:r w:rsidR="00D40A7A">
        <w:rPr>
          <w:rFonts w:ascii="Calibri Light" w:eastAsia="Calibri" w:hAnsi="Calibri Light" w:cs="Tahoma"/>
          <w:b/>
          <w:sz w:val="22"/>
          <w:szCs w:val="22"/>
        </w:rPr>
        <w:t>1361</w:t>
      </w:r>
      <w:r w:rsidRPr="00266C55">
        <w:rPr>
          <w:rFonts w:ascii="Calibri Light" w:eastAsia="Calibri" w:hAnsi="Calibri Light" w:cs="Tahoma"/>
          <w:b/>
          <w:sz w:val="22"/>
          <w:szCs w:val="22"/>
        </w:rPr>
        <w:t>/</w:t>
      </w:r>
      <w:r w:rsidR="00D40A7A">
        <w:rPr>
          <w:rFonts w:ascii="Calibri Light" w:eastAsia="Calibri" w:hAnsi="Calibri Light" w:cs="Tahoma"/>
          <w:b/>
          <w:sz w:val="22"/>
          <w:szCs w:val="22"/>
        </w:rPr>
        <w:t>2023</w:t>
      </w:r>
      <w:r w:rsidRPr="00266C55">
        <w:rPr>
          <w:rFonts w:ascii="Calibri Light" w:eastAsia="Calibri" w:hAnsi="Calibri Light" w:cs="Tahoma"/>
          <w:sz w:val="22"/>
          <w:szCs w:val="22"/>
        </w:rPr>
        <w:t>, especialmente:</w:t>
      </w:r>
    </w:p>
    <w:p w14:paraId="70055AED" w14:textId="0FB1AC50"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13.2.1. </w:t>
      </w:r>
      <w:r w:rsidRPr="00266C55">
        <w:rPr>
          <w:rFonts w:ascii="Calibri Light" w:eastAsia="Calibri" w:hAnsi="Calibri Light" w:cs="Tahoma"/>
          <w:sz w:val="22"/>
          <w:szCs w:val="22"/>
        </w:rPr>
        <w:tab/>
        <w:t xml:space="preserve">À Ata de Registro de Preços nº </w:t>
      </w:r>
      <w:r w:rsidRPr="00266C55">
        <w:rPr>
          <w:rFonts w:ascii="Calibri Light" w:eastAsia="Calibri" w:hAnsi="Calibri Light" w:cs="Tahoma"/>
          <w:b/>
          <w:sz w:val="22"/>
          <w:szCs w:val="22"/>
        </w:rPr>
        <w:t>XXX/</w:t>
      </w:r>
      <w:r w:rsidR="00D40A7A">
        <w:rPr>
          <w:rFonts w:ascii="Calibri Light" w:eastAsia="Calibri" w:hAnsi="Calibri Light" w:cs="Tahoma"/>
          <w:b/>
          <w:sz w:val="22"/>
          <w:szCs w:val="22"/>
        </w:rPr>
        <w:t>2023</w:t>
      </w:r>
      <w:r w:rsidRPr="00266C55">
        <w:rPr>
          <w:rFonts w:ascii="Calibri Light" w:eastAsia="Calibri" w:hAnsi="Calibri Light" w:cs="Tahoma"/>
          <w:sz w:val="22"/>
          <w:szCs w:val="22"/>
        </w:rPr>
        <w:t>, consolidada, no âmbito da (XXX ente licitante XXX), em decorrência do (XXX licitação realizada, a cuja ata de registro de preços se está aderindo XXX), com vigência até (XXX data de expiração da vigência da ata de registro de preços XXX);</w:t>
      </w:r>
    </w:p>
    <w:p w14:paraId="187E32B5" w14:textId="386FD9DA"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13.2.2. </w:t>
      </w:r>
      <w:r w:rsidRPr="00266C55">
        <w:rPr>
          <w:rFonts w:ascii="Calibri Light" w:eastAsia="Calibri" w:hAnsi="Calibri Light" w:cs="Tahoma"/>
          <w:sz w:val="22"/>
          <w:szCs w:val="22"/>
        </w:rPr>
        <w:tab/>
        <w:t xml:space="preserve">Ao Parecer da Procuradoria Jurídica do Município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/AL; e</w:t>
      </w:r>
    </w:p>
    <w:p w14:paraId="3C6BFFED" w14:textId="77777777" w:rsidR="000428EB" w:rsidRPr="00266C55" w:rsidRDefault="00022CA7" w:rsidP="00266C55">
      <w:pPr>
        <w:tabs>
          <w:tab w:val="left" w:pos="1560"/>
        </w:tabs>
        <w:jc w:val="both"/>
        <w:rPr>
          <w:rFonts w:ascii="Calibri Light" w:eastAsia="Calibri" w:hAnsi="Calibri Light" w:cs="Tahoma"/>
          <w:sz w:val="22"/>
          <w:szCs w:val="22"/>
        </w:rPr>
      </w:pPr>
      <w:r w:rsidRPr="00266C55">
        <w:rPr>
          <w:rFonts w:ascii="Calibri Light" w:eastAsia="Calibri" w:hAnsi="Calibri Light" w:cs="Tahoma"/>
          <w:sz w:val="22"/>
          <w:szCs w:val="22"/>
        </w:rPr>
        <w:t xml:space="preserve">13.2.3. </w:t>
      </w:r>
      <w:r w:rsidRPr="00266C55">
        <w:rPr>
          <w:rFonts w:ascii="Calibri Light" w:eastAsia="Calibri" w:hAnsi="Calibri Light" w:cs="Tahoma"/>
          <w:sz w:val="22"/>
          <w:szCs w:val="22"/>
        </w:rPr>
        <w:tab/>
        <w:t>À proposta da CONTRATADA.</w:t>
      </w:r>
    </w:p>
    <w:p w14:paraId="16460D74"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QUATORZE – DAS DISPOSIÇÕES GERAIS</w:t>
      </w:r>
    </w:p>
    <w:p w14:paraId="187ED344" w14:textId="77777777"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lastRenderedPageBreak/>
        <w:t>14.1. Qualquer omissão ou tolerância de uma das partes, no exigir o estrito cumprimento dos termos e condições deste contrato ou ao exercer qualquer prerrogativa dele decorrente, não constituirá renovação ou renúncia e nem afetará o direito das partes de exercê-lo a qualquer tempo.</w:t>
      </w:r>
    </w:p>
    <w:p w14:paraId="547B8D0D"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b/>
          <w:sz w:val="22"/>
          <w:szCs w:val="22"/>
        </w:rPr>
      </w:pPr>
      <w:r w:rsidRPr="00266C55">
        <w:rPr>
          <w:rFonts w:ascii="Calibri Light" w:eastAsia="Calibri" w:hAnsi="Calibri Light" w:cs="Tahoma"/>
          <w:b/>
          <w:sz w:val="22"/>
          <w:szCs w:val="22"/>
        </w:rPr>
        <w:t>CLÁUSULA QUINZE – DO FORO</w:t>
      </w:r>
    </w:p>
    <w:p w14:paraId="22DF1227" w14:textId="060B6091" w:rsidR="000428EB" w:rsidRPr="00266C55" w:rsidRDefault="00022CA7" w:rsidP="00266C55">
      <w:pPr>
        <w:jc w:val="both"/>
        <w:rPr>
          <w:rFonts w:ascii="Calibri Light" w:eastAsia="Calibri" w:hAnsi="Calibri Light" w:cs="Tahoma"/>
          <w:sz w:val="22"/>
          <w:szCs w:val="22"/>
        </w:rPr>
      </w:pPr>
      <w:r w:rsidRPr="00266C55">
        <w:rPr>
          <w:rFonts w:ascii="Calibri Light" w:eastAsia="Calibri" w:hAnsi="Calibri Light" w:cs="Tahoma"/>
          <w:sz w:val="22"/>
          <w:szCs w:val="22"/>
        </w:rPr>
        <w:t xml:space="preserve">15.1. As questões decorrentes da execução deste Instrumento que não possam ser dirimidas administrativamente serão processadas e julgadas no Foro da Comarca de </w:t>
      </w:r>
      <w:r w:rsidR="00753861" w:rsidRPr="00266C55">
        <w:rPr>
          <w:rFonts w:ascii="Calibri Light" w:eastAsia="Calibri" w:hAnsi="Calibri Light" w:cs="Tahoma"/>
          <w:sz w:val="22"/>
          <w:szCs w:val="22"/>
        </w:rPr>
        <w:t>Matriz de Camaragibe</w:t>
      </w:r>
      <w:r w:rsidRPr="00266C55">
        <w:rPr>
          <w:rFonts w:ascii="Calibri Light" w:eastAsia="Calibri" w:hAnsi="Calibri Light" w:cs="Tahoma"/>
          <w:sz w:val="22"/>
          <w:szCs w:val="22"/>
        </w:rPr>
        <w:t>/AL, que prevalecerá sobre qualquer outro, por mais privilegiado que seja.</w:t>
      </w:r>
    </w:p>
    <w:p w14:paraId="62C82141" w14:textId="77777777" w:rsidR="000428EB" w:rsidRPr="00266C55" w:rsidRDefault="00022CA7" w:rsidP="00266C55">
      <w:pPr>
        <w:widowControl w:val="0"/>
        <w:pBdr>
          <w:top w:val="nil"/>
          <w:left w:val="nil"/>
          <w:bottom w:val="nil"/>
          <w:right w:val="nil"/>
          <w:between w:val="nil"/>
        </w:pBdr>
        <w:jc w:val="both"/>
        <w:rPr>
          <w:rFonts w:ascii="Calibri Light" w:eastAsia="Calibri" w:hAnsi="Calibri Light" w:cs="Tahoma"/>
          <w:sz w:val="22"/>
          <w:szCs w:val="22"/>
        </w:rPr>
      </w:pPr>
      <w:r w:rsidRPr="00266C55">
        <w:rPr>
          <w:rFonts w:ascii="Calibri Light" w:eastAsia="Calibri" w:hAnsi="Calibri Light" w:cs="Tahoma"/>
          <w:sz w:val="22"/>
          <w:szCs w:val="22"/>
        </w:rPr>
        <w:t>Para firmeza e validade do que foi pactuado, lavra-se o presente instrumento em 2 (duas) vias de igual teor e forma, para que surtam um só efeito, as quais, depois de lidas, são assinadas pelos representantes das partes, CONTRATANTE e CONTRATADA.</w:t>
      </w:r>
    </w:p>
    <w:p w14:paraId="32B0B892" w14:textId="77777777" w:rsidR="000428EB" w:rsidRPr="00266C55" w:rsidRDefault="000428EB" w:rsidP="00266C55">
      <w:pPr>
        <w:widowControl w:val="0"/>
        <w:pBdr>
          <w:top w:val="nil"/>
          <w:left w:val="nil"/>
          <w:bottom w:val="nil"/>
          <w:right w:val="nil"/>
          <w:between w:val="nil"/>
        </w:pBdr>
        <w:jc w:val="center"/>
        <w:rPr>
          <w:rFonts w:ascii="Calibri Light" w:eastAsia="Calibri" w:hAnsi="Calibri Light" w:cs="Tahoma"/>
          <w:sz w:val="22"/>
          <w:szCs w:val="22"/>
        </w:rPr>
      </w:pPr>
    </w:p>
    <w:p w14:paraId="40A5797A" w14:textId="70E06E5A" w:rsidR="000428EB" w:rsidRPr="00266C55" w:rsidRDefault="00753861" w:rsidP="00266C55">
      <w:pPr>
        <w:widowControl w:val="0"/>
        <w:pBdr>
          <w:top w:val="nil"/>
          <w:left w:val="nil"/>
          <w:bottom w:val="nil"/>
          <w:right w:val="nil"/>
          <w:between w:val="nil"/>
        </w:pBdr>
        <w:jc w:val="right"/>
        <w:rPr>
          <w:rFonts w:ascii="Calibri Light" w:eastAsia="Calibri" w:hAnsi="Calibri Light" w:cs="Tahoma"/>
          <w:sz w:val="22"/>
          <w:szCs w:val="22"/>
        </w:rPr>
      </w:pPr>
      <w:r w:rsidRPr="00266C55">
        <w:rPr>
          <w:rFonts w:ascii="Calibri Light" w:eastAsia="Calibri" w:hAnsi="Calibri Light" w:cs="Tahoma"/>
          <w:sz w:val="22"/>
          <w:szCs w:val="22"/>
        </w:rPr>
        <w:t>Matriz de Camaragibe</w:t>
      </w:r>
      <w:r w:rsidR="00022CA7" w:rsidRPr="00266C55">
        <w:rPr>
          <w:rFonts w:ascii="Calibri Light" w:eastAsia="Calibri" w:hAnsi="Calibri Light" w:cs="Tahoma"/>
          <w:sz w:val="22"/>
          <w:szCs w:val="22"/>
        </w:rPr>
        <w:t xml:space="preserve"> - Alagoas, </w:t>
      </w:r>
      <w:r w:rsidR="00B805F6" w:rsidRPr="00266C55">
        <w:rPr>
          <w:rFonts w:ascii="Calibri Light" w:eastAsia="Calibri" w:hAnsi="Calibri Light" w:cs="Tahoma"/>
          <w:sz w:val="22"/>
          <w:szCs w:val="22"/>
        </w:rPr>
        <w:t>XX</w:t>
      </w:r>
      <w:r w:rsidR="00022CA7" w:rsidRPr="00266C55">
        <w:rPr>
          <w:rFonts w:ascii="Calibri Light" w:eastAsia="Calibri" w:hAnsi="Calibri Light" w:cs="Tahoma"/>
          <w:sz w:val="22"/>
          <w:szCs w:val="22"/>
        </w:rPr>
        <w:t xml:space="preserve"> de </w:t>
      </w:r>
      <w:r w:rsidR="00B805F6" w:rsidRPr="00266C55">
        <w:rPr>
          <w:rFonts w:ascii="Calibri Light" w:eastAsia="Calibri" w:hAnsi="Calibri Light" w:cs="Tahoma"/>
          <w:sz w:val="22"/>
          <w:szCs w:val="22"/>
        </w:rPr>
        <w:t>XXXXXX</w:t>
      </w:r>
      <w:r w:rsidR="00022CA7" w:rsidRPr="00266C55">
        <w:rPr>
          <w:rFonts w:ascii="Calibri Light" w:eastAsia="Calibri" w:hAnsi="Calibri Light" w:cs="Tahoma"/>
          <w:sz w:val="22"/>
          <w:szCs w:val="22"/>
        </w:rPr>
        <w:t xml:space="preserve"> de </w:t>
      </w:r>
      <w:r w:rsidR="00D40A7A">
        <w:rPr>
          <w:rFonts w:ascii="Calibri Light" w:eastAsia="Calibri" w:hAnsi="Calibri Light" w:cs="Tahoma"/>
          <w:sz w:val="22"/>
          <w:szCs w:val="22"/>
        </w:rPr>
        <w:t>2023</w:t>
      </w:r>
      <w:r w:rsidR="00022CA7" w:rsidRPr="00266C55">
        <w:rPr>
          <w:rFonts w:ascii="Calibri Light" w:eastAsia="Calibri" w:hAnsi="Calibri Light" w:cs="Tahoma"/>
          <w:sz w:val="22"/>
          <w:szCs w:val="22"/>
        </w:rPr>
        <w:t>.</w:t>
      </w:r>
    </w:p>
    <w:p w14:paraId="27321F41" w14:textId="77777777" w:rsidR="000428EB" w:rsidRPr="00266C55" w:rsidRDefault="000428EB" w:rsidP="00266C55">
      <w:pPr>
        <w:widowControl w:val="0"/>
        <w:pBdr>
          <w:top w:val="nil"/>
          <w:left w:val="nil"/>
          <w:bottom w:val="nil"/>
          <w:right w:val="nil"/>
          <w:between w:val="nil"/>
        </w:pBdr>
        <w:jc w:val="center"/>
        <w:rPr>
          <w:rFonts w:ascii="Calibri Light" w:eastAsia="Calibri" w:hAnsi="Calibri Light" w:cs="Tahoma"/>
          <w:sz w:val="22"/>
          <w:szCs w:val="22"/>
        </w:rPr>
      </w:pPr>
    </w:p>
    <w:p w14:paraId="48E5C399" w14:textId="77777777" w:rsidR="000428EB" w:rsidRPr="00266C55" w:rsidRDefault="000428EB" w:rsidP="00266C55">
      <w:pPr>
        <w:widowControl w:val="0"/>
        <w:pBdr>
          <w:top w:val="nil"/>
          <w:left w:val="nil"/>
          <w:bottom w:val="nil"/>
          <w:right w:val="nil"/>
          <w:between w:val="nil"/>
        </w:pBdr>
        <w:jc w:val="center"/>
        <w:rPr>
          <w:rFonts w:ascii="Calibri Light" w:eastAsia="Calibri" w:hAnsi="Calibri Light" w:cs="Tahoma"/>
          <w:sz w:val="22"/>
          <w:szCs w:val="22"/>
        </w:rPr>
      </w:pPr>
    </w:p>
    <w:p w14:paraId="318DAD42" w14:textId="5E5D99F4"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b/>
          <w:sz w:val="22"/>
          <w:szCs w:val="22"/>
        </w:rPr>
        <w:t xml:space="preserve">MUNICÍPIO DE </w:t>
      </w:r>
      <w:r w:rsidR="00753861" w:rsidRPr="00266C55">
        <w:rPr>
          <w:rFonts w:ascii="Calibri Light" w:eastAsia="Calibri" w:hAnsi="Calibri Light" w:cs="Tahoma"/>
          <w:b/>
          <w:sz w:val="22"/>
          <w:szCs w:val="22"/>
        </w:rPr>
        <w:t>MATRIZ DE CAMARAGIBE</w:t>
      </w:r>
    </w:p>
    <w:p w14:paraId="233C8D4D"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Contratante</w:t>
      </w:r>
    </w:p>
    <w:p w14:paraId="65059205" w14:textId="70967E26" w:rsidR="000428EB" w:rsidRPr="00266C55" w:rsidRDefault="00266C55" w:rsidP="00266C55">
      <w:pPr>
        <w:jc w:val="center"/>
        <w:rPr>
          <w:rFonts w:ascii="Calibri Light" w:eastAsia="Calibri" w:hAnsi="Calibri Light" w:cs="Tahoma"/>
          <w:b/>
          <w:sz w:val="22"/>
          <w:szCs w:val="22"/>
        </w:rPr>
      </w:pPr>
      <w:r w:rsidRPr="00266C55">
        <w:rPr>
          <w:rFonts w:ascii="Calibri Light" w:hAnsi="Calibri Light" w:cs="Calibri"/>
          <w:b/>
          <w:bCs/>
          <w:sz w:val="22"/>
          <w:szCs w:val="22"/>
        </w:rPr>
        <w:t>Fernando Henrique Lima Cavalcante</w:t>
      </w:r>
    </w:p>
    <w:p w14:paraId="21BFBBDC" w14:textId="77777777"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Prefeito</w:t>
      </w:r>
    </w:p>
    <w:p w14:paraId="5396ABEE" w14:textId="77777777" w:rsidR="000428EB" w:rsidRPr="00266C55" w:rsidRDefault="000428EB" w:rsidP="00266C55">
      <w:pPr>
        <w:jc w:val="center"/>
        <w:rPr>
          <w:rFonts w:ascii="Calibri Light" w:eastAsia="Calibri" w:hAnsi="Calibri Light" w:cs="Tahoma"/>
          <w:sz w:val="22"/>
          <w:szCs w:val="22"/>
        </w:rPr>
      </w:pPr>
    </w:p>
    <w:p w14:paraId="2387DF61" w14:textId="7B307EB4" w:rsidR="000428EB" w:rsidRPr="00266C55" w:rsidRDefault="00022CA7" w:rsidP="00266C55">
      <w:pPr>
        <w:rPr>
          <w:rFonts w:ascii="Calibri Light" w:eastAsia="Calibri" w:hAnsi="Calibri Light" w:cs="Tahoma"/>
          <w:b/>
          <w:sz w:val="22"/>
          <w:szCs w:val="22"/>
        </w:rPr>
      </w:pPr>
      <w:r w:rsidRPr="00266C55">
        <w:rPr>
          <w:rFonts w:ascii="Calibri Light" w:eastAsia="Calibri" w:hAnsi="Calibri Light" w:cs="Tahoma"/>
          <w:b/>
          <w:sz w:val="22"/>
          <w:szCs w:val="22"/>
        </w:rPr>
        <w:t>SECRETARIA MUNICIPAL DE</w:t>
      </w:r>
      <w:r w:rsidR="00266C55" w:rsidRPr="00266C55">
        <w:rPr>
          <w:rFonts w:ascii="Calibri Light" w:eastAsia="Calibri" w:hAnsi="Calibri Light" w:cs="Tahoma"/>
          <w:b/>
          <w:sz w:val="22"/>
          <w:szCs w:val="22"/>
        </w:rPr>
        <w:t xml:space="preserve"> SAÚDE</w:t>
      </w:r>
    </w:p>
    <w:p w14:paraId="2E913F0B" w14:textId="77777777" w:rsidR="000428EB" w:rsidRPr="00266C55" w:rsidRDefault="00022CA7" w:rsidP="00266C55">
      <w:pPr>
        <w:jc w:val="center"/>
        <w:rPr>
          <w:rFonts w:ascii="Calibri Light" w:eastAsia="Calibri" w:hAnsi="Calibri Light" w:cs="Tahoma"/>
          <w:b/>
          <w:sz w:val="22"/>
          <w:szCs w:val="22"/>
        </w:rPr>
      </w:pPr>
      <w:r w:rsidRPr="00266C55">
        <w:rPr>
          <w:rFonts w:ascii="Calibri Light" w:eastAsia="Calibri" w:hAnsi="Calibri Light" w:cs="Tahoma"/>
          <w:sz w:val="22"/>
          <w:szCs w:val="22"/>
        </w:rPr>
        <w:t>Interveniente</w:t>
      </w:r>
    </w:p>
    <w:p w14:paraId="13C7C952" w14:textId="48D3AA13" w:rsidR="00266C55" w:rsidRPr="00266C55" w:rsidRDefault="00266C55" w:rsidP="00266C55">
      <w:pPr>
        <w:pStyle w:val="SemEspaamento"/>
        <w:jc w:val="center"/>
        <w:rPr>
          <w:rFonts w:ascii="Calibri Light" w:hAnsi="Calibri Light"/>
          <w:b/>
          <w:sz w:val="22"/>
          <w:szCs w:val="22"/>
        </w:rPr>
      </w:pPr>
      <w:r w:rsidRPr="00266C55">
        <w:rPr>
          <w:rFonts w:ascii="Calibri Light" w:hAnsi="Calibri Light"/>
          <w:b/>
          <w:sz w:val="22"/>
          <w:szCs w:val="22"/>
        </w:rPr>
        <w:t>Rones de Oliveira Toledo</w:t>
      </w:r>
      <w:r w:rsidRPr="00266C55">
        <w:rPr>
          <w:rFonts w:ascii="Calibri Light" w:hAnsi="Calibri Light"/>
          <w:b/>
          <w:sz w:val="22"/>
          <w:szCs w:val="22"/>
        </w:rPr>
        <w:br/>
        <w:t>Secretário Municipal de Saúde</w:t>
      </w:r>
    </w:p>
    <w:p w14:paraId="32F0A05A" w14:textId="77777777" w:rsidR="000428EB" w:rsidRPr="00266C55" w:rsidRDefault="000428EB" w:rsidP="00266C55">
      <w:pPr>
        <w:jc w:val="center"/>
        <w:rPr>
          <w:rFonts w:ascii="Calibri Light" w:eastAsia="Calibri" w:hAnsi="Calibri Light" w:cs="Tahoma"/>
          <w:sz w:val="22"/>
          <w:szCs w:val="22"/>
        </w:rPr>
      </w:pPr>
    </w:p>
    <w:p w14:paraId="544461C7" w14:textId="77777777" w:rsidR="000428EB" w:rsidRPr="00266C55" w:rsidRDefault="000428EB" w:rsidP="00266C55">
      <w:pPr>
        <w:jc w:val="center"/>
        <w:rPr>
          <w:rFonts w:ascii="Calibri Light" w:eastAsia="Calibri" w:hAnsi="Calibri Light" w:cs="Tahoma"/>
          <w:b/>
          <w:sz w:val="22"/>
          <w:szCs w:val="22"/>
        </w:rPr>
      </w:pPr>
    </w:p>
    <w:p w14:paraId="5E67FB43" w14:textId="77777777" w:rsidR="000428EB" w:rsidRPr="00266C55" w:rsidRDefault="00022CA7" w:rsidP="00266C55">
      <w:pPr>
        <w:tabs>
          <w:tab w:val="left" w:pos="1134"/>
          <w:tab w:val="left" w:pos="6237"/>
        </w:tabs>
        <w:jc w:val="center"/>
        <w:rPr>
          <w:rFonts w:ascii="Calibri Light" w:eastAsia="Calibri" w:hAnsi="Calibri Light" w:cs="Tahoma"/>
          <w:sz w:val="22"/>
          <w:szCs w:val="22"/>
        </w:rPr>
      </w:pPr>
      <w:r w:rsidRPr="00266C55">
        <w:rPr>
          <w:rFonts w:ascii="Calibri Light" w:eastAsia="Calibri" w:hAnsi="Calibri Light" w:cs="Tahoma"/>
          <w:b/>
          <w:sz w:val="22"/>
          <w:szCs w:val="22"/>
        </w:rPr>
        <w:t xml:space="preserve">EMPRESA </w:t>
      </w:r>
      <w:r w:rsidRPr="00266C55">
        <w:rPr>
          <w:rFonts w:ascii="Calibri Light" w:eastAsia="Calibri" w:hAnsi="Calibri Light" w:cs="Tahoma"/>
          <w:sz w:val="22"/>
          <w:szCs w:val="22"/>
        </w:rPr>
        <w:t>[Razão Social da Empresa]</w:t>
      </w:r>
    </w:p>
    <w:p w14:paraId="561F2FBA" w14:textId="77777777" w:rsidR="000428EB" w:rsidRPr="00266C55" w:rsidRDefault="00022CA7" w:rsidP="00266C55">
      <w:pPr>
        <w:jc w:val="center"/>
        <w:rPr>
          <w:rFonts w:ascii="Calibri Light" w:eastAsia="Calibri" w:hAnsi="Calibri Light" w:cs="Tahoma"/>
          <w:b/>
          <w:sz w:val="22"/>
          <w:szCs w:val="22"/>
          <w:u w:val="single"/>
        </w:rPr>
      </w:pPr>
      <w:r w:rsidRPr="00266C55">
        <w:rPr>
          <w:rFonts w:ascii="Calibri Light" w:eastAsia="Calibri" w:hAnsi="Calibri Light" w:cs="Tahoma"/>
          <w:sz w:val="22"/>
          <w:szCs w:val="22"/>
        </w:rPr>
        <w:t>Contratada</w:t>
      </w:r>
    </w:p>
    <w:p w14:paraId="0576CC1D" w14:textId="77777777" w:rsidR="000428EB" w:rsidRPr="00266C55" w:rsidRDefault="00022CA7" w:rsidP="00266C55">
      <w:pPr>
        <w:tabs>
          <w:tab w:val="right" w:pos="5580"/>
        </w:tabs>
        <w:jc w:val="center"/>
        <w:rPr>
          <w:rFonts w:ascii="Calibri Light" w:eastAsia="Calibri" w:hAnsi="Calibri Light" w:cs="Tahoma"/>
          <w:sz w:val="22"/>
          <w:szCs w:val="22"/>
        </w:rPr>
      </w:pPr>
      <w:r w:rsidRPr="00266C55">
        <w:rPr>
          <w:rFonts w:ascii="Calibri Light" w:eastAsia="Calibri" w:hAnsi="Calibri Light" w:cs="Tahoma"/>
          <w:sz w:val="22"/>
          <w:szCs w:val="22"/>
        </w:rPr>
        <w:t>Representante legal: [nome completo]</w:t>
      </w:r>
    </w:p>
    <w:p w14:paraId="39812A56" w14:textId="77777777" w:rsidR="000428EB" w:rsidRPr="00266C55" w:rsidRDefault="00022CA7" w:rsidP="00266C55">
      <w:pPr>
        <w:tabs>
          <w:tab w:val="right" w:pos="5580"/>
        </w:tabs>
        <w:jc w:val="center"/>
        <w:rPr>
          <w:rFonts w:ascii="Calibri Light" w:eastAsia="Calibri" w:hAnsi="Calibri Light" w:cs="Tahoma"/>
          <w:sz w:val="22"/>
          <w:szCs w:val="22"/>
        </w:rPr>
      </w:pPr>
      <w:r w:rsidRPr="00266C55">
        <w:rPr>
          <w:rFonts w:ascii="Calibri Light" w:eastAsia="Calibri" w:hAnsi="Calibri Light" w:cs="Tahoma"/>
          <w:sz w:val="22"/>
          <w:szCs w:val="22"/>
        </w:rPr>
        <w:t>Cargo</w:t>
      </w:r>
    </w:p>
    <w:p w14:paraId="2B41E8C1" w14:textId="52A7BCF0" w:rsidR="000428EB" w:rsidRPr="00266C55" w:rsidRDefault="00022CA7" w:rsidP="00266C55">
      <w:pPr>
        <w:jc w:val="center"/>
        <w:rPr>
          <w:rFonts w:ascii="Calibri Light" w:eastAsia="Calibri" w:hAnsi="Calibri Light" w:cs="Tahoma"/>
          <w:sz w:val="22"/>
          <w:szCs w:val="22"/>
        </w:rPr>
      </w:pPr>
      <w:r w:rsidRPr="00266C55">
        <w:rPr>
          <w:rFonts w:ascii="Calibri Light" w:eastAsia="Calibri" w:hAnsi="Calibri Light" w:cs="Tahoma"/>
          <w:sz w:val="22"/>
          <w:szCs w:val="22"/>
        </w:rPr>
        <w:t>Instrumento de outorga de poderes [procuração/contrato social/estatuto social</w:t>
      </w:r>
    </w:p>
    <w:p w14:paraId="08082C04" w14:textId="3C8D4D5A" w:rsidR="002058DB" w:rsidRPr="00266C55" w:rsidRDefault="002058DB" w:rsidP="00266C55">
      <w:pPr>
        <w:jc w:val="center"/>
        <w:rPr>
          <w:rFonts w:ascii="Calibri Light" w:eastAsia="Calibri" w:hAnsi="Calibri Light" w:cs="Tahoma"/>
          <w:sz w:val="22"/>
          <w:szCs w:val="22"/>
        </w:rPr>
      </w:pPr>
    </w:p>
    <w:p w14:paraId="13DD3C81" w14:textId="2966ED4B" w:rsidR="002058DB" w:rsidRPr="00266C55" w:rsidRDefault="002058DB" w:rsidP="00266C55">
      <w:pPr>
        <w:jc w:val="center"/>
        <w:rPr>
          <w:rFonts w:ascii="Calibri Light" w:eastAsia="Calibri" w:hAnsi="Calibri Light" w:cs="Tahoma"/>
          <w:sz w:val="22"/>
          <w:szCs w:val="22"/>
        </w:rPr>
      </w:pPr>
    </w:p>
    <w:p w14:paraId="6CAA1436" w14:textId="783D665C" w:rsidR="002058DB" w:rsidRPr="00266C55" w:rsidRDefault="002058DB" w:rsidP="00266C55">
      <w:pPr>
        <w:rPr>
          <w:rFonts w:ascii="Calibri Light" w:eastAsia="Calibri" w:hAnsi="Calibri Light" w:cs="Tahoma"/>
          <w:sz w:val="22"/>
          <w:szCs w:val="22"/>
        </w:rPr>
      </w:pPr>
      <w:r w:rsidRPr="00266C55">
        <w:rPr>
          <w:rFonts w:ascii="Calibri Light" w:eastAsia="Calibri" w:hAnsi="Calibri Light" w:cs="Tahoma"/>
          <w:sz w:val="22"/>
          <w:szCs w:val="22"/>
        </w:rPr>
        <w:t>TESTEMUNHA:</w:t>
      </w:r>
    </w:p>
    <w:p w14:paraId="668CC27E" w14:textId="50B7303C" w:rsidR="002058DB" w:rsidRPr="00266C55" w:rsidRDefault="002058DB" w:rsidP="00266C55">
      <w:pPr>
        <w:rPr>
          <w:rFonts w:ascii="Calibri Light" w:eastAsia="Calibri" w:hAnsi="Calibri Light" w:cs="Tahoma"/>
          <w:sz w:val="22"/>
          <w:szCs w:val="22"/>
        </w:rPr>
      </w:pPr>
      <w:r w:rsidRPr="00266C55">
        <w:rPr>
          <w:rFonts w:ascii="Calibri Light" w:eastAsia="Calibri" w:hAnsi="Calibri Light" w:cs="Tahoma"/>
          <w:sz w:val="22"/>
          <w:szCs w:val="22"/>
        </w:rPr>
        <w:t>CPF:</w:t>
      </w:r>
    </w:p>
    <w:p w14:paraId="1EC25CB1" w14:textId="216AC58C" w:rsidR="002058DB" w:rsidRPr="00266C55" w:rsidRDefault="002058DB" w:rsidP="00266C55">
      <w:pPr>
        <w:jc w:val="center"/>
        <w:rPr>
          <w:rFonts w:ascii="Calibri Light" w:eastAsia="Calibri" w:hAnsi="Calibri Light" w:cs="Tahoma"/>
          <w:sz w:val="22"/>
          <w:szCs w:val="22"/>
        </w:rPr>
      </w:pPr>
    </w:p>
    <w:p w14:paraId="18295E22" w14:textId="060D02C4" w:rsidR="002058DB" w:rsidRPr="00266C55" w:rsidRDefault="002058DB" w:rsidP="00266C55">
      <w:pPr>
        <w:jc w:val="center"/>
        <w:rPr>
          <w:rFonts w:ascii="Calibri Light" w:eastAsia="Calibri" w:hAnsi="Calibri Light" w:cs="Tahoma"/>
          <w:sz w:val="22"/>
          <w:szCs w:val="22"/>
        </w:rPr>
      </w:pPr>
    </w:p>
    <w:p w14:paraId="3C2FC676" w14:textId="0FDD6B9F" w:rsidR="002058DB" w:rsidRPr="00266C55" w:rsidRDefault="002058DB" w:rsidP="00266C55">
      <w:pPr>
        <w:jc w:val="center"/>
        <w:rPr>
          <w:rFonts w:ascii="Calibri Light" w:eastAsia="Calibri" w:hAnsi="Calibri Light" w:cs="Tahoma"/>
          <w:sz w:val="22"/>
          <w:szCs w:val="22"/>
        </w:rPr>
      </w:pPr>
    </w:p>
    <w:p w14:paraId="24B02A2C" w14:textId="77777777" w:rsidR="002058DB" w:rsidRPr="00266C55" w:rsidRDefault="002058DB" w:rsidP="00266C55">
      <w:pPr>
        <w:rPr>
          <w:rFonts w:ascii="Calibri Light" w:eastAsia="Calibri" w:hAnsi="Calibri Light" w:cs="Tahoma"/>
          <w:sz w:val="22"/>
          <w:szCs w:val="22"/>
        </w:rPr>
      </w:pPr>
      <w:r w:rsidRPr="00266C55">
        <w:rPr>
          <w:rFonts w:ascii="Calibri Light" w:eastAsia="Calibri" w:hAnsi="Calibri Light" w:cs="Tahoma"/>
          <w:sz w:val="22"/>
          <w:szCs w:val="22"/>
        </w:rPr>
        <w:t>TESTEMUNHA:</w:t>
      </w:r>
    </w:p>
    <w:p w14:paraId="3C766291" w14:textId="030888DC" w:rsidR="002058DB" w:rsidRPr="00266C55" w:rsidRDefault="002058DB" w:rsidP="00266C55">
      <w:pPr>
        <w:rPr>
          <w:rFonts w:ascii="Calibri Light" w:eastAsia="Calibri" w:hAnsi="Calibri Light" w:cs="Tahoma"/>
          <w:sz w:val="22"/>
          <w:szCs w:val="22"/>
        </w:rPr>
      </w:pPr>
      <w:r w:rsidRPr="00266C55">
        <w:rPr>
          <w:rFonts w:ascii="Calibri Light" w:eastAsia="Calibri" w:hAnsi="Calibri Light" w:cs="Tahoma"/>
          <w:sz w:val="22"/>
          <w:szCs w:val="22"/>
        </w:rPr>
        <w:t>CPF:</w:t>
      </w:r>
    </w:p>
    <w:sectPr w:rsidR="002058DB" w:rsidRPr="00266C55" w:rsidSect="00753861">
      <w:headerReference w:type="default" r:id="rId34"/>
      <w:footerReference w:type="default" r:id="rId35"/>
      <w:pgSz w:w="11906" w:h="16838"/>
      <w:pgMar w:top="2552"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87A5E" w14:textId="77777777" w:rsidR="002F1813" w:rsidRDefault="002F1813">
      <w:r>
        <w:separator/>
      </w:r>
    </w:p>
  </w:endnote>
  <w:endnote w:type="continuationSeparator" w:id="0">
    <w:p w14:paraId="7BB51CA5" w14:textId="77777777" w:rsidR="002F1813" w:rsidRDefault="002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Ecofont_Spranq_eco_Sans">
    <w:altName w:val="Malgun Gothic"/>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charset w:val="00"/>
    <w:family w:val="auto"/>
    <w:pitch w:val="default"/>
  </w:font>
  <w:font w:name="Droid Sans Fallback">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2A40A" w14:textId="48E525B7" w:rsidR="00493B5A" w:rsidRDefault="00493B5A" w:rsidP="00753861">
    <w:pPr>
      <w:pStyle w:val="Rodap"/>
      <w:pBdr>
        <w:bottom w:val="single" w:sz="12" w:space="1" w:color="auto"/>
      </w:pBdr>
      <w:jc w:val="center"/>
      <w:rPr>
        <w:b/>
        <w:bCs/>
      </w:rPr>
    </w:pPr>
    <w:r>
      <w:rPr>
        <w:b/>
        <w:bCs/>
        <w:noProof/>
      </w:rPr>
      <w:drawing>
        <wp:anchor distT="0" distB="0" distL="114300" distR="114300" simplePos="0" relativeHeight="251665408" behindDoc="1" locked="0" layoutInCell="1" allowOverlap="1" wp14:anchorId="77F708B3" wp14:editId="562755AF">
          <wp:simplePos x="0" y="0"/>
          <wp:positionH relativeFrom="column">
            <wp:posOffset>8599377</wp:posOffset>
          </wp:positionH>
          <wp:positionV relativeFrom="paragraph">
            <wp:posOffset>-445356</wp:posOffset>
          </wp:positionV>
          <wp:extent cx="1008000" cy="1010755"/>
          <wp:effectExtent l="0" t="1270" r="635" b="63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O - MATRIZ DE CAMARAGIBE frente.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1008000" cy="1010755"/>
                  </a:xfrm>
                  <a:prstGeom prst="rect">
                    <a:avLst/>
                  </a:prstGeom>
                </pic:spPr>
              </pic:pic>
            </a:graphicData>
          </a:graphic>
        </wp:anchor>
      </w:drawing>
    </w:r>
  </w:p>
  <w:p w14:paraId="214BE8AE" w14:textId="77777777" w:rsidR="00493B5A" w:rsidRPr="00753861" w:rsidRDefault="00493B5A" w:rsidP="00753861">
    <w:pPr>
      <w:pStyle w:val="Rodap"/>
      <w:jc w:val="center"/>
    </w:pPr>
    <w:r w:rsidRPr="00B301CF">
      <w:rPr>
        <w:b/>
        <w:bCs/>
      </w:rPr>
      <w:t>Praça Bom Jesus, nº 20, Centro, Matriz de Camaragibe/AL, CEP: 57.910-000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5B1E" w14:textId="77777777" w:rsidR="00493B5A" w:rsidRDefault="00493B5A" w:rsidP="00753861">
    <w:pPr>
      <w:pStyle w:val="Rodap"/>
      <w:pBdr>
        <w:bottom w:val="single" w:sz="12" w:space="1" w:color="auto"/>
      </w:pBdr>
      <w:jc w:val="center"/>
      <w:rPr>
        <w:b/>
        <w:bCs/>
      </w:rPr>
    </w:pPr>
  </w:p>
  <w:p w14:paraId="19A870CE" w14:textId="77777777" w:rsidR="00493B5A" w:rsidRPr="00753861" w:rsidRDefault="00493B5A" w:rsidP="00753861">
    <w:pPr>
      <w:pStyle w:val="Rodap"/>
      <w:jc w:val="center"/>
    </w:pPr>
    <w:r w:rsidRPr="00B301CF">
      <w:rPr>
        <w:b/>
        <w:bCs/>
      </w:rPr>
      <w:t>Praça Bom Jesus, nº 20, Centro, Matriz de Camaragibe/AL, CEP: 57.910-000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39023" w14:textId="77777777" w:rsidR="002F1813" w:rsidRDefault="002F1813">
      <w:r>
        <w:separator/>
      </w:r>
    </w:p>
  </w:footnote>
  <w:footnote w:type="continuationSeparator" w:id="0">
    <w:p w14:paraId="72C0F70C" w14:textId="77777777" w:rsidR="002F1813" w:rsidRDefault="002F1813">
      <w:r>
        <w:continuationSeparator/>
      </w:r>
    </w:p>
  </w:footnote>
  <w:footnote w:id="1">
    <w:p w14:paraId="20501215" w14:textId="77777777" w:rsidR="00493B5A" w:rsidRDefault="00493B5A">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b/>
          <w:color w:val="000000"/>
          <w:sz w:val="18"/>
          <w:szCs w:val="18"/>
        </w:rPr>
        <w:t xml:space="preserve"> Observação:</w:t>
      </w:r>
      <w:r>
        <w:rPr>
          <w:rFonts w:ascii="Calibri" w:eastAsia="Calibri" w:hAnsi="Calibri" w:cs="Calibri"/>
          <w:color w:val="000000"/>
          <w:sz w:val="18"/>
          <w:szCs w:val="18"/>
        </w:rPr>
        <w:t xml:space="preserve"> Necessidade de a equipe técnica responsável pela elaboração do Termo de Referência verificar a existência de legislação especial incidente sobre o objeto a ser licitado, caso preveja requisitos de qualificação técnica específicos, estes devem ser mencionados neste item do Edital.</w:t>
      </w:r>
    </w:p>
    <w:p w14:paraId="3AD277B6" w14:textId="77777777" w:rsidR="00493B5A" w:rsidRDefault="00493B5A">
      <w:pPr>
        <w:pBdr>
          <w:top w:val="nil"/>
          <w:left w:val="nil"/>
          <w:bottom w:val="nil"/>
          <w:right w:val="nil"/>
          <w:between w:val="nil"/>
        </w:pBdr>
        <w:jc w:val="both"/>
        <w:rPr>
          <w:rFonts w:ascii="Calibri" w:eastAsia="Calibri" w:hAnsi="Calibri" w:cs="Calibri"/>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9EF2" w14:textId="7CAD6BD4" w:rsidR="00493B5A" w:rsidRDefault="00493B5A" w:rsidP="00753861">
    <w:pPr>
      <w:pStyle w:val="Cabealho"/>
      <w:jc w:val="center"/>
      <w:rPr>
        <w:b/>
        <w:bCs/>
      </w:rPr>
    </w:pPr>
    <w:bookmarkStart w:id="2" w:name="_Hlk62550332"/>
    <w:r>
      <w:rPr>
        <w:b/>
        <w:bCs/>
        <w:noProof/>
      </w:rPr>
      <w:drawing>
        <wp:anchor distT="0" distB="0" distL="114300" distR="114300" simplePos="0" relativeHeight="251659264" behindDoc="1" locked="0" layoutInCell="1" allowOverlap="1" wp14:anchorId="6BED75E8" wp14:editId="43165432">
          <wp:simplePos x="0" y="0"/>
          <wp:positionH relativeFrom="margin">
            <wp:align>center</wp:align>
          </wp:positionH>
          <wp:positionV relativeFrom="paragraph">
            <wp:posOffset>-201295</wp:posOffset>
          </wp:positionV>
          <wp:extent cx="514350" cy="628650"/>
          <wp:effectExtent l="0" t="0" r="0" b="0"/>
          <wp:wrapNone/>
          <wp:docPr id="10" name="Imagem 10" descr="Brasão oficial de Alagoas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ão oficial de Alagoas Logo Vector (.CDR) Free Download"/>
                  <pic:cNvPicPr>
                    <a:picLocks noChangeAspect="1" noChangeArrowheads="1"/>
                  </pic:cNvPicPr>
                </pic:nvPicPr>
                <pic:blipFill>
                  <a:blip r:embed="rId1"/>
                  <a:srcRect/>
                  <a:stretch>
                    <a:fillRect/>
                  </a:stretch>
                </pic:blipFill>
                <pic:spPr bwMode="auto">
                  <a:xfrm>
                    <a:off x="0" y="0"/>
                    <a:ext cx="514350" cy="628650"/>
                  </a:xfrm>
                  <a:prstGeom prst="rect">
                    <a:avLst/>
                  </a:prstGeom>
                  <a:noFill/>
                  <a:ln w="9525">
                    <a:noFill/>
                    <a:miter lim="800000"/>
                    <a:headEnd/>
                    <a:tailEnd/>
                  </a:ln>
                </pic:spPr>
              </pic:pic>
            </a:graphicData>
          </a:graphic>
        </wp:anchor>
      </w:drawing>
    </w:r>
    <w:r>
      <w:rPr>
        <w:b/>
        <w:bCs/>
        <w:noProof/>
      </w:rPr>
      <w:drawing>
        <wp:anchor distT="0" distB="0" distL="114300" distR="114300" simplePos="0" relativeHeight="251671552" behindDoc="1" locked="0" layoutInCell="1" allowOverlap="1" wp14:anchorId="2EDF02A5" wp14:editId="03CC8AAA">
          <wp:simplePos x="0" y="0"/>
          <wp:positionH relativeFrom="leftMargin">
            <wp:posOffset>720090</wp:posOffset>
          </wp:positionH>
          <wp:positionV relativeFrom="paragraph">
            <wp:posOffset>6985</wp:posOffset>
          </wp:positionV>
          <wp:extent cx="790575" cy="564696"/>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2">
                    <a:extLst>
                      <a:ext uri="{28A0092B-C50C-407E-A947-70E740481C1C}">
                        <a14:useLocalDpi xmlns:a14="http://schemas.microsoft.com/office/drawing/2010/main" val="0"/>
                      </a:ext>
                    </a:extLst>
                  </a:blip>
                  <a:stretch>
                    <a:fillRect/>
                  </a:stretch>
                </pic:blipFill>
                <pic:spPr>
                  <a:xfrm>
                    <a:off x="0" y="0"/>
                    <a:ext cx="790575" cy="564696"/>
                  </a:xfrm>
                  <a:prstGeom prst="rect">
                    <a:avLst/>
                  </a:prstGeom>
                </pic:spPr>
              </pic:pic>
            </a:graphicData>
          </a:graphic>
        </wp:anchor>
      </w:drawing>
    </w:r>
  </w:p>
  <w:p w14:paraId="776E9150" w14:textId="77777777" w:rsidR="00493B5A" w:rsidRDefault="00493B5A" w:rsidP="00753861">
    <w:pPr>
      <w:pStyle w:val="Cabealho"/>
      <w:jc w:val="center"/>
      <w:rPr>
        <w:b/>
        <w:bCs/>
      </w:rPr>
    </w:pPr>
  </w:p>
  <w:p w14:paraId="67C99D60" w14:textId="2BB6CCE8" w:rsidR="00493B5A" w:rsidRPr="00B301CF" w:rsidRDefault="00493B5A" w:rsidP="00753861">
    <w:pPr>
      <w:pStyle w:val="Cabealho"/>
      <w:jc w:val="center"/>
      <w:rPr>
        <w:b/>
        <w:bCs/>
      </w:rPr>
    </w:pPr>
  </w:p>
  <w:p w14:paraId="3CA75AB2" w14:textId="77777777" w:rsidR="00493B5A" w:rsidRPr="00B301CF" w:rsidRDefault="00493B5A" w:rsidP="00753861">
    <w:pPr>
      <w:pStyle w:val="Cabealho"/>
      <w:jc w:val="center"/>
      <w:rPr>
        <w:b/>
        <w:bCs/>
      </w:rPr>
    </w:pPr>
    <w:r w:rsidRPr="00B301CF">
      <w:rPr>
        <w:b/>
        <w:bCs/>
      </w:rPr>
      <w:t>PREFEITURA MUNICIPAL DE MATRIZ DE CAMARAGIBE</w:t>
    </w:r>
  </w:p>
  <w:p w14:paraId="7B4F2AF0" w14:textId="48DD64F1" w:rsidR="00493B5A" w:rsidRPr="00B301CF" w:rsidRDefault="00493B5A" w:rsidP="00753861">
    <w:pPr>
      <w:pStyle w:val="Cabealho"/>
      <w:pBdr>
        <w:bottom w:val="single" w:sz="12" w:space="1" w:color="auto"/>
      </w:pBdr>
      <w:jc w:val="center"/>
      <w:rPr>
        <w:b/>
        <w:bCs/>
      </w:rPr>
    </w:pPr>
    <w:r w:rsidRPr="00B301CF">
      <w:rPr>
        <w:b/>
        <w:bCs/>
      </w:rPr>
      <w:t>CNPJ: 12.342.663/0001-73</w:t>
    </w:r>
  </w:p>
  <w:p w14:paraId="272F35F2" w14:textId="08154D11" w:rsidR="00493B5A" w:rsidRPr="008E3931" w:rsidRDefault="00493B5A" w:rsidP="00753861">
    <w:pPr>
      <w:jc w:val="right"/>
      <w:textDirection w:val="btLr"/>
      <w:rPr>
        <w:rFonts w:ascii="Calibri" w:eastAsia="Calibri" w:hAnsi="Calibri" w:cs="Calibri"/>
        <w:sz w:val="14"/>
      </w:rPr>
    </w:pPr>
  </w:p>
  <w:p w14:paraId="59354906" w14:textId="42BCAB5E" w:rsidR="00493B5A" w:rsidRPr="008E3931" w:rsidRDefault="00493B5A" w:rsidP="00753861">
    <w:pPr>
      <w:jc w:val="right"/>
      <w:textDirection w:val="btLr"/>
    </w:pPr>
    <w:r w:rsidRPr="008E3931">
      <w:rPr>
        <w:rFonts w:ascii="Calibri" w:eastAsia="Calibri" w:hAnsi="Calibri" w:cs="Calibri"/>
        <w:sz w:val="14"/>
      </w:rPr>
      <w:t xml:space="preserve">PROCESSO ADMINISTRATIVO Nº </w:t>
    </w:r>
    <w:r w:rsidR="00D40A7A" w:rsidRPr="008E3931">
      <w:rPr>
        <w:rFonts w:ascii="Calibri" w:eastAsia="Calibri" w:hAnsi="Calibri" w:cs="Calibri"/>
        <w:sz w:val="14"/>
      </w:rPr>
      <w:t>1361</w:t>
    </w:r>
    <w:r w:rsidRPr="008E3931">
      <w:rPr>
        <w:rFonts w:ascii="Calibri" w:eastAsia="Calibri" w:hAnsi="Calibri" w:cs="Calibri"/>
        <w:sz w:val="14"/>
      </w:rPr>
      <w:t>/202</w:t>
    </w:r>
    <w:r w:rsidR="00D40A7A" w:rsidRPr="008E3931">
      <w:rPr>
        <w:rFonts w:ascii="Calibri" w:eastAsia="Calibri" w:hAnsi="Calibri" w:cs="Calibri"/>
        <w:sz w:val="14"/>
      </w:rPr>
      <w:t>3</w:t>
    </w:r>
  </w:p>
  <w:p w14:paraId="6C3F494A" w14:textId="560FF545" w:rsidR="00493B5A" w:rsidRPr="008E3931" w:rsidRDefault="00493B5A" w:rsidP="00753861">
    <w:pPr>
      <w:jc w:val="right"/>
      <w:textDirection w:val="btLr"/>
    </w:pPr>
    <w:r w:rsidRPr="008E3931">
      <w:rPr>
        <w:rFonts w:ascii="Calibri" w:eastAsia="Calibri" w:hAnsi="Calibri" w:cs="Calibri"/>
        <w:sz w:val="14"/>
      </w:rPr>
      <w:t xml:space="preserve">PREGÃO </w:t>
    </w:r>
    <w:r w:rsidRPr="008E3931">
      <w:rPr>
        <w:rFonts w:ascii="Calibri" w:eastAsia="Calibri" w:hAnsi="Calibri" w:cs="Calibri"/>
        <w:bCs/>
        <w:sz w:val="14"/>
      </w:rPr>
      <w:t>ELETRÔNICO</w:t>
    </w:r>
    <w:r w:rsidRPr="008E3931">
      <w:rPr>
        <w:rFonts w:ascii="Calibri" w:eastAsia="Calibri" w:hAnsi="Calibri" w:cs="Calibri"/>
        <w:sz w:val="14"/>
      </w:rPr>
      <w:t xml:space="preserve"> – SRP Nº </w:t>
    </w:r>
    <w:r w:rsidR="008E3931" w:rsidRPr="008E3931">
      <w:rPr>
        <w:rFonts w:ascii="Calibri" w:eastAsia="Calibri" w:hAnsi="Calibri" w:cs="Calibri"/>
        <w:sz w:val="14"/>
      </w:rPr>
      <w:t>010</w:t>
    </w:r>
    <w:r w:rsidRPr="008E3931">
      <w:rPr>
        <w:rFonts w:ascii="Calibri" w:eastAsia="Calibri" w:hAnsi="Calibri" w:cs="Calibri"/>
        <w:sz w:val="14"/>
      </w:rPr>
      <w:t>/202</w:t>
    </w:r>
    <w:bookmarkEnd w:id="2"/>
    <w:r w:rsidR="00D40A7A" w:rsidRPr="008E3931">
      <w:rPr>
        <w:rFonts w:ascii="Calibri" w:eastAsia="Calibri" w:hAnsi="Calibri" w:cs="Calibri"/>
        <w:sz w:val="14"/>
      </w:rPr>
      <w:t>3</w:t>
    </w:r>
  </w:p>
  <w:p w14:paraId="52EB7B1E" w14:textId="161F46A0" w:rsidR="00493B5A" w:rsidRDefault="00493B5A" w:rsidP="00753861">
    <w:pPr>
      <w:pBdr>
        <w:top w:val="nil"/>
        <w:left w:val="nil"/>
        <w:bottom w:val="nil"/>
        <w:right w:val="nil"/>
        <w:between w:val="nil"/>
      </w:pBdr>
      <w:tabs>
        <w:tab w:val="center" w:pos="4252"/>
        <w:tab w:val="right" w:pos="8504"/>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566A" w14:textId="77777777" w:rsidR="00493B5A" w:rsidRDefault="00493B5A" w:rsidP="00753861">
    <w:pPr>
      <w:pStyle w:val="Cabealho"/>
      <w:jc w:val="center"/>
      <w:rPr>
        <w:b/>
        <w:bCs/>
      </w:rPr>
    </w:pPr>
    <w:r>
      <w:rPr>
        <w:b/>
        <w:bCs/>
        <w:noProof/>
      </w:rPr>
      <w:drawing>
        <wp:anchor distT="0" distB="0" distL="114300" distR="114300" simplePos="0" relativeHeight="251675648" behindDoc="1" locked="0" layoutInCell="1" allowOverlap="1" wp14:anchorId="28979367" wp14:editId="59FE9522">
          <wp:simplePos x="0" y="0"/>
          <wp:positionH relativeFrom="leftMargin">
            <wp:align>right</wp:align>
          </wp:positionH>
          <wp:positionV relativeFrom="paragraph">
            <wp:posOffset>6985</wp:posOffset>
          </wp:positionV>
          <wp:extent cx="790575" cy="564696"/>
          <wp:effectExtent l="0" t="0" r="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64696"/>
                  </a:xfrm>
                  <a:prstGeom prst="rect">
                    <a:avLst/>
                  </a:prstGeom>
                </pic:spPr>
              </pic:pic>
            </a:graphicData>
          </a:graphic>
        </wp:anchor>
      </w:drawing>
    </w:r>
    <w:r>
      <w:rPr>
        <w:b/>
        <w:bCs/>
        <w:noProof/>
      </w:rPr>
      <w:drawing>
        <wp:anchor distT="0" distB="0" distL="114300" distR="114300" simplePos="0" relativeHeight="251674624" behindDoc="1" locked="0" layoutInCell="1" allowOverlap="1" wp14:anchorId="16AC1478" wp14:editId="6299EE46">
          <wp:simplePos x="0" y="0"/>
          <wp:positionH relativeFrom="column">
            <wp:posOffset>5311140</wp:posOffset>
          </wp:positionH>
          <wp:positionV relativeFrom="paragraph">
            <wp:posOffset>-335915</wp:posOffset>
          </wp:positionV>
          <wp:extent cx="1008000" cy="1010755"/>
          <wp:effectExtent l="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O - MATRIZ DE CAMARAGIBE frente.png"/>
                  <pic:cNvPicPr/>
                </pic:nvPicPr>
                <pic:blipFill>
                  <a:blip r:embed="rId2">
                    <a:extLst>
                      <a:ext uri="{28A0092B-C50C-407E-A947-70E740481C1C}">
                        <a14:useLocalDpi xmlns:a14="http://schemas.microsoft.com/office/drawing/2010/main" val="0"/>
                      </a:ext>
                    </a:extLst>
                  </a:blip>
                  <a:stretch>
                    <a:fillRect/>
                  </a:stretch>
                </pic:blipFill>
                <pic:spPr>
                  <a:xfrm>
                    <a:off x="0" y="0"/>
                    <a:ext cx="1008000" cy="1010755"/>
                  </a:xfrm>
                  <a:prstGeom prst="rect">
                    <a:avLst/>
                  </a:prstGeom>
                </pic:spPr>
              </pic:pic>
            </a:graphicData>
          </a:graphic>
        </wp:anchor>
      </w:drawing>
    </w:r>
    <w:r>
      <w:rPr>
        <w:b/>
        <w:bCs/>
        <w:noProof/>
      </w:rPr>
      <w:drawing>
        <wp:anchor distT="0" distB="0" distL="114300" distR="114300" simplePos="0" relativeHeight="251673600" behindDoc="1" locked="0" layoutInCell="1" allowOverlap="1" wp14:anchorId="4656D37D" wp14:editId="0BFC3702">
          <wp:simplePos x="0" y="0"/>
          <wp:positionH relativeFrom="margin">
            <wp:posOffset>2622550</wp:posOffset>
          </wp:positionH>
          <wp:positionV relativeFrom="paragraph">
            <wp:posOffset>-297815</wp:posOffset>
          </wp:positionV>
          <wp:extent cx="514350" cy="628650"/>
          <wp:effectExtent l="0" t="0" r="0" b="0"/>
          <wp:wrapNone/>
          <wp:docPr id="6" name="Imagem 6" descr="Brasão oficial de Alagoas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ão oficial de Alagoas Logo Vector (.CDR) Free Download"/>
                  <pic:cNvPicPr>
                    <a:picLocks noChangeAspect="1" noChangeArrowheads="1"/>
                  </pic:cNvPicPr>
                </pic:nvPicPr>
                <pic:blipFill>
                  <a:blip r:embed="rId3"/>
                  <a:srcRect/>
                  <a:stretch>
                    <a:fillRect/>
                  </a:stretch>
                </pic:blipFill>
                <pic:spPr bwMode="auto">
                  <a:xfrm>
                    <a:off x="0" y="0"/>
                    <a:ext cx="514350" cy="628650"/>
                  </a:xfrm>
                  <a:prstGeom prst="rect">
                    <a:avLst/>
                  </a:prstGeom>
                  <a:noFill/>
                  <a:ln w="9525">
                    <a:noFill/>
                    <a:miter lim="800000"/>
                    <a:headEnd/>
                    <a:tailEnd/>
                  </a:ln>
                </pic:spPr>
              </pic:pic>
            </a:graphicData>
          </a:graphic>
        </wp:anchor>
      </w:drawing>
    </w:r>
  </w:p>
  <w:p w14:paraId="377C080F" w14:textId="77777777" w:rsidR="00493B5A" w:rsidRDefault="00493B5A" w:rsidP="00753861">
    <w:pPr>
      <w:pStyle w:val="Cabealho"/>
      <w:jc w:val="center"/>
      <w:rPr>
        <w:b/>
        <w:bCs/>
      </w:rPr>
    </w:pPr>
  </w:p>
  <w:p w14:paraId="2C4E0257" w14:textId="77777777" w:rsidR="00493B5A" w:rsidRPr="00B301CF" w:rsidRDefault="00493B5A" w:rsidP="00753861">
    <w:pPr>
      <w:pStyle w:val="Cabealho"/>
      <w:jc w:val="center"/>
      <w:rPr>
        <w:b/>
        <w:bCs/>
      </w:rPr>
    </w:pPr>
  </w:p>
  <w:p w14:paraId="47BC83BE" w14:textId="77777777" w:rsidR="00493B5A" w:rsidRPr="00B301CF" w:rsidRDefault="00493B5A" w:rsidP="00753861">
    <w:pPr>
      <w:pStyle w:val="Cabealho"/>
      <w:jc w:val="center"/>
      <w:rPr>
        <w:b/>
        <w:bCs/>
      </w:rPr>
    </w:pPr>
    <w:r w:rsidRPr="00B301CF">
      <w:rPr>
        <w:b/>
        <w:bCs/>
      </w:rPr>
      <w:t>PREFEITURA MUNICIPAL DE MATRIZ DE CAMARAGIBE</w:t>
    </w:r>
  </w:p>
  <w:p w14:paraId="2616FC72" w14:textId="77777777" w:rsidR="00493B5A" w:rsidRPr="00B301CF" w:rsidRDefault="00493B5A" w:rsidP="00753861">
    <w:pPr>
      <w:pStyle w:val="Cabealho"/>
      <w:pBdr>
        <w:bottom w:val="single" w:sz="12" w:space="1" w:color="auto"/>
      </w:pBdr>
      <w:jc w:val="center"/>
      <w:rPr>
        <w:b/>
        <w:bCs/>
      </w:rPr>
    </w:pPr>
    <w:r w:rsidRPr="00B301CF">
      <w:rPr>
        <w:b/>
        <w:bCs/>
      </w:rPr>
      <w:t>CNPJ: 12.342.663/0001-73</w:t>
    </w:r>
  </w:p>
  <w:p w14:paraId="5ADF74E2" w14:textId="77777777" w:rsidR="00493B5A" w:rsidRDefault="00493B5A" w:rsidP="00753861">
    <w:pPr>
      <w:jc w:val="right"/>
      <w:textDirection w:val="btLr"/>
      <w:rPr>
        <w:rFonts w:ascii="Calibri" w:eastAsia="Calibri" w:hAnsi="Calibri" w:cs="Calibri"/>
        <w:color w:val="000000"/>
        <w:sz w:val="14"/>
      </w:rPr>
    </w:pPr>
  </w:p>
  <w:p w14:paraId="4993E947" w14:textId="5C11EA40" w:rsidR="00493B5A" w:rsidRPr="008E3931" w:rsidRDefault="00493B5A" w:rsidP="00753861">
    <w:pPr>
      <w:jc w:val="right"/>
      <w:textDirection w:val="btLr"/>
    </w:pPr>
    <w:r w:rsidRPr="008E3931">
      <w:rPr>
        <w:rFonts w:ascii="Calibri" w:eastAsia="Calibri" w:hAnsi="Calibri" w:cs="Calibri"/>
        <w:sz w:val="14"/>
      </w:rPr>
      <w:t>PROCESSO ADMINISTRATIVO Nº 1038/</w:t>
    </w:r>
    <w:r w:rsidR="00D40A7A" w:rsidRPr="008E3931">
      <w:rPr>
        <w:rFonts w:ascii="Calibri" w:eastAsia="Calibri" w:hAnsi="Calibri" w:cs="Calibri"/>
        <w:sz w:val="14"/>
      </w:rPr>
      <w:t>2023</w:t>
    </w:r>
  </w:p>
  <w:p w14:paraId="4A692734" w14:textId="2C0B6FC5" w:rsidR="00493B5A" w:rsidRPr="008E3931" w:rsidRDefault="00493B5A" w:rsidP="00753861">
    <w:pPr>
      <w:jc w:val="right"/>
      <w:textDirection w:val="btLr"/>
    </w:pPr>
    <w:r w:rsidRPr="008E3931">
      <w:rPr>
        <w:rFonts w:ascii="Calibri" w:eastAsia="Calibri" w:hAnsi="Calibri" w:cs="Calibri"/>
        <w:sz w:val="14"/>
      </w:rPr>
      <w:t xml:space="preserve">PREGÃO </w:t>
    </w:r>
    <w:r w:rsidRPr="008E3931">
      <w:rPr>
        <w:rFonts w:ascii="Calibri" w:eastAsia="Calibri" w:hAnsi="Calibri" w:cs="Calibri"/>
        <w:b/>
        <w:sz w:val="14"/>
      </w:rPr>
      <w:t>ELETRÔNICO</w:t>
    </w:r>
    <w:r w:rsidRPr="008E3931">
      <w:rPr>
        <w:rFonts w:ascii="Calibri" w:eastAsia="Calibri" w:hAnsi="Calibri" w:cs="Calibri"/>
        <w:sz w:val="14"/>
      </w:rPr>
      <w:t xml:space="preserve"> – SRP Nº </w:t>
    </w:r>
    <w:r w:rsidR="008E3931" w:rsidRPr="008E3931">
      <w:rPr>
        <w:rFonts w:ascii="Calibri" w:eastAsia="Calibri" w:hAnsi="Calibri" w:cs="Calibri"/>
        <w:sz w:val="14"/>
      </w:rPr>
      <w:t>010</w:t>
    </w:r>
    <w:r w:rsidRPr="008E3931">
      <w:rPr>
        <w:rFonts w:ascii="Calibri" w:eastAsia="Calibri" w:hAnsi="Calibri" w:cs="Calibri"/>
        <w:sz w:val="14"/>
      </w:rPr>
      <w:t>/</w:t>
    </w:r>
    <w:r w:rsidR="00D40A7A" w:rsidRPr="008E3931">
      <w:rPr>
        <w:rFonts w:ascii="Calibri" w:eastAsia="Calibri" w:hAnsi="Calibri" w:cs="Calibri"/>
        <w:sz w:val="14"/>
      </w:rPr>
      <w:t>2023</w:t>
    </w:r>
  </w:p>
  <w:p w14:paraId="3F11CAA3" w14:textId="77777777" w:rsidR="00493B5A" w:rsidRDefault="00493B5A" w:rsidP="00753861">
    <w:pPr>
      <w:pBdr>
        <w:top w:val="nil"/>
        <w:left w:val="nil"/>
        <w:bottom w:val="nil"/>
        <w:right w:val="nil"/>
        <w:between w:val="nil"/>
      </w:pBdr>
      <w:tabs>
        <w:tab w:val="center" w:pos="4252"/>
        <w:tab w:val="right" w:pos="8504"/>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270"/>
    <w:multiLevelType w:val="multilevel"/>
    <w:tmpl w:val="B0B6B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2151A"/>
    <w:multiLevelType w:val="multilevel"/>
    <w:tmpl w:val="7A602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F5175"/>
    <w:multiLevelType w:val="hybridMultilevel"/>
    <w:tmpl w:val="66289DA4"/>
    <w:lvl w:ilvl="0" w:tplc="09D6A9D0">
      <w:start w:val="1"/>
      <w:numFmt w:val="lowerLetter"/>
      <w:lvlText w:val="%1)"/>
      <w:lvlJc w:val="left"/>
      <w:pPr>
        <w:ind w:left="280" w:hanging="543"/>
      </w:pPr>
      <w:rPr>
        <w:rFonts w:hint="default"/>
        <w:spacing w:val="-1"/>
        <w:w w:val="100"/>
        <w:lang w:val="pt-PT" w:eastAsia="en-US" w:bidi="ar-SA"/>
      </w:rPr>
    </w:lvl>
    <w:lvl w:ilvl="1" w:tplc="FB267BE6">
      <w:numFmt w:val="bullet"/>
      <w:lvlText w:val="•"/>
      <w:lvlJc w:val="left"/>
      <w:pPr>
        <w:ind w:left="1283" w:hanging="543"/>
      </w:pPr>
      <w:rPr>
        <w:rFonts w:hint="default"/>
        <w:lang w:val="pt-PT" w:eastAsia="en-US" w:bidi="ar-SA"/>
      </w:rPr>
    </w:lvl>
    <w:lvl w:ilvl="2" w:tplc="B16050B2">
      <w:numFmt w:val="bullet"/>
      <w:lvlText w:val="•"/>
      <w:lvlJc w:val="left"/>
      <w:pPr>
        <w:ind w:left="2286" w:hanging="543"/>
      </w:pPr>
      <w:rPr>
        <w:rFonts w:hint="default"/>
        <w:lang w:val="pt-PT" w:eastAsia="en-US" w:bidi="ar-SA"/>
      </w:rPr>
    </w:lvl>
    <w:lvl w:ilvl="3" w:tplc="40EE6456">
      <w:numFmt w:val="bullet"/>
      <w:lvlText w:val="•"/>
      <w:lvlJc w:val="left"/>
      <w:pPr>
        <w:ind w:left="3289" w:hanging="543"/>
      </w:pPr>
      <w:rPr>
        <w:rFonts w:hint="default"/>
        <w:lang w:val="pt-PT" w:eastAsia="en-US" w:bidi="ar-SA"/>
      </w:rPr>
    </w:lvl>
    <w:lvl w:ilvl="4" w:tplc="A7446BFA">
      <w:numFmt w:val="bullet"/>
      <w:lvlText w:val="•"/>
      <w:lvlJc w:val="left"/>
      <w:pPr>
        <w:ind w:left="4292" w:hanging="543"/>
      </w:pPr>
      <w:rPr>
        <w:rFonts w:hint="default"/>
        <w:lang w:val="pt-PT" w:eastAsia="en-US" w:bidi="ar-SA"/>
      </w:rPr>
    </w:lvl>
    <w:lvl w:ilvl="5" w:tplc="DCDC6522">
      <w:numFmt w:val="bullet"/>
      <w:lvlText w:val="•"/>
      <w:lvlJc w:val="left"/>
      <w:pPr>
        <w:ind w:left="5295" w:hanging="543"/>
      </w:pPr>
      <w:rPr>
        <w:rFonts w:hint="default"/>
        <w:lang w:val="pt-PT" w:eastAsia="en-US" w:bidi="ar-SA"/>
      </w:rPr>
    </w:lvl>
    <w:lvl w:ilvl="6" w:tplc="67EAF89A">
      <w:numFmt w:val="bullet"/>
      <w:lvlText w:val="•"/>
      <w:lvlJc w:val="left"/>
      <w:pPr>
        <w:ind w:left="6298" w:hanging="543"/>
      </w:pPr>
      <w:rPr>
        <w:rFonts w:hint="default"/>
        <w:lang w:val="pt-PT" w:eastAsia="en-US" w:bidi="ar-SA"/>
      </w:rPr>
    </w:lvl>
    <w:lvl w:ilvl="7" w:tplc="C174FD08">
      <w:numFmt w:val="bullet"/>
      <w:lvlText w:val="•"/>
      <w:lvlJc w:val="left"/>
      <w:pPr>
        <w:ind w:left="7301" w:hanging="543"/>
      </w:pPr>
      <w:rPr>
        <w:rFonts w:hint="default"/>
        <w:lang w:val="pt-PT" w:eastAsia="en-US" w:bidi="ar-SA"/>
      </w:rPr>
    </w:lvl>
    <w:lvl w:ilvl="8" w:tplc="BCE6360E">
      <w:numFmt w:val="bullet"/>
      <w:lvlText w:val="•"/>
      <w:lvlJc w:val="left"/>
      <w:pPr>
        <w:ind w:left="8304" w:hanging="543"/>
      </w:pPr>
      <w:rPr>
        <w:rFonts w:hint="default"/>
        <w:lang w:val="pt-PT" w:eastAsia="en-US" w:bidi="ar-SA"/>
      </w:rPr>
    </w:lvl>
  </w:abstractNum>
  <w:abstractNum w:abstractNumId="3" w15:restartNumberingAfterBreak="0">
    <w:nsid w:val="0BE45350"/>
    <w:multiLevelType w:val="multilevel"/>
    <w:tmpl w:val="DC309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F2E83"/>
    <w:multiLevelType w:val="hybridMultilevel"/>
    <w:tmpl w:val="2ED63AE8"/>
    <w:lvl w:ilvl="0" w:tplc="4EFED4C2">
      <w:start w:val="1"/>
      <w:numFmt w:val="lowerLetter"/>
      <w:lvlText w:val="%1)"/>
      <w:lvlJc w:val="left"/>
      <w:pPr>
        <w:ind w:left="280" w:hanging="298"/>
      </w:pPr>
      <w:rPr>
        <w:rFonts w:ascii="Times New Roman" w:eastAsia="Times New Roman" w:hAnsi="Times New Roman" w:cs="Times New Roman" w:hint="default"/>
        <w:w w:val="100"/>
        <w:sz w:val="22"/>
        <w:szCs w:val="22"/>
        <w:lang w:val="pt-PT" w:eastAsia="en-US" w:bidi="ar-SA"/>
      </w:rPr>
    </w:lvl>
    <w:lvl w:ilvl="1" w:tplc="A386C6BA">
      <w:numFmt w:val="bullet"/>
      <w:lvlText w:val="•"/>
      <w:lvlJc w:val="left"/>
      <w:pPr>
        <w:ind w:left="1283" w:hanging="298"/>
      </w:pPr>
      <w:rPr>
        <w:rFonts w:hint="default"/>
        <w:lang w:val="pt-PT" w:eastAsia="en-US" w:bidi="ar-SA"/>
      </w:rPr>
    </w:lvl>
    <w:lvl w:ilvl="2" w:tplc="43BAA738">
      <w:numFmt w:val="bullet"/>
      <w:lvlText w:val="•"/>
      <w:lvlJc w:val="left"/>
      <w:pPr>
        <w:ind w:left="2286" w:hanging="298"/>
      </w:pPr>
      <w:rPr>
        <w:rFonts w:hint="default"/>
        <w:lang w:val="pt-PT" w:eastAsia="en-US" w:bidi="ar-SA"/>
      </w:rPr>
    </w:lvl>
    <w:lvl w:ilvl="3" w:tplc="9104F3C2">
      <w:numFmt w:val="bullet"/>
      <w:lvlText w:val="•"/>
      <w:lvlJc w:val="left"/>
      <w:pPr>
        <w:ind w:left="3289" w:hanging="298"/>
      </w:pPr>
      <w:rPr>
        <w:rFonts w:hint="default"/>
        <w:lang w:val="pt-PT" w:eastAsia="en-US" w:bidi="ar-SA"/>
      </w:rPr>
    </w:lvl>
    <w:lvl w:ilvl="4" w:tplc="EFBEDF2C">
      <w:numFmt w:val="bullet"/>
      <w:lvlText w:val="•"/>
      <w:lvlJc w:val="left"/>
      <w:pPr>
        <w:ind w:left="4292" w:hanging="298"/>
      </w:pPr>
      <w:rPr>
        <w:rFonts w:hint="default"/>
        <w:lang w:val="pt-PT" w:eastAsia="en-US" w:bidi="ar-SA"/>
      </w:rPr>
    </w:lvl>
    <w:lvl w:ilvl="5" w:tplc="6074DAB8">
      <w:numFmt w:val="bullet"/>
      <w:lvlText w:val="•"/>
      <w:lvlJc w:val="left"/>
      <w:pPr>
        <w:ind w:left="5295" w:hanging="298"/>
      </w:pPr>
      <w:rPr>
        <w:rFonts w:hint="default"/>
        <w:lang w:val="pt-PT" w:eastAsia="en-US" w:bidi="ar-SA"/>
      </w:rPr>
    </w:lvl>
    <w:lvl w:ilvl="6" w:tplc="7A1E59EE">
      <w:numFmt w:val="bullet"/>
      <w:lvlText w:val="•"/>
      <w:lvlJc w:val="left"/>
      <w:pPr>
        <w:ind w:left="6298" w:hanging="298"/>
      </w:pPr>
      <w:rPr>
        <w:rFonts w:hint="default"/>
        <w:lang w:val="pt-PT" w:eastAsia="en-US" w:bidi="ar-SA"/>
      </w:rPr>
    </w:lvl>
    <w:lvl w:ilvl="7" w:tplc="8B90A860">
      <w:numFmt w:val="bullet"/>
      <w:lvlText w:val="•"/>
      <w:lvlJc w:val="left"/>
      <w:pPr>
        <w:ind w:left="7301" w:hanging="298"/>
      </w:pPr>
      <w:rPr>
        <w:rFonts w:hint="default"/>
        <w:lang w:val="pt-PT" w:eastAsia="en-US" w:bidi="ar-SA"/>
      </w:rPr>
    </w:lvl>
    <w:lvl w:ilvl="8" w:tplc="082CE1AE">
      <w:numFmt w:val="bullet"/>
      <w:lvlText w:val="•"/>
      <w:lvlJc w:val="left"/>
      <w:pPr>
        <w:ind w:left="8304" w:hanging="298"/>
      </w:pPr>
      <w:rPr>
        <w:rFonts w:hint="default"/>
        <w:lang w:val="pt-PT" w:eastAsia="en-US" w:bidi="ar-SA"/>
      </w:rPr>
    </w:lvl>
  </w:abstractNum>
  <w:abstractNum w:abstractNumId="5" w15:restartNumberingAfterBreak="0">
    <w:nsid w:val="11521F3D"/>
    <w:multiLevelType w:val="hybridMultilevel"/>
    <w:tmpl w:val="2F12478C"/>
    <w:lvl w:ilvl="0" w:tplc="3B02258A">
      <w:start w:val="1"/>
      <w:numFmt w:val="lowerLetter"/>
      <w:lvlText w:val="%1)"/>
      <w:lvlJc w:val="left"/>
      <w:pPr>
        <w:ind w:left="280" w:hanging="247"/>
      </w:pPr>
      <w:rPr>
        <w:rFonts w:ascii="Times New Roman" w:eastAsia="Times New Roman" w:hAnsi="Times New Roman" w:cs="Times New Roman" w:hint="default"/>
        <w:w w:val="100"/>
        <w:sz w:val="22"/>
        <w:szCs w:val="22"/>
        <w:lang w:val="pt-PT" w:eastAsia="en-US" w:bidi="ar-SA"/>
      </w:rPr>
    </w:lvl>
    <w:lvl w:ilvl="1" w:tplc="7ED672A4">
      <w:numFmt w:val="bullet"/>
      <w:lvlText w:val="•"/>
      <w:lvlJc w:val="left"/>
      <w:pPr>
        <w:ind w:left="1283" w:hanging="247"/>
      </w:pPr>
      <w:rPr>
        <w:rFonts w:hint="default"/>
        <w:lang w:val="pt-PT" w:eastAsia="en-US" w:bidi="ar-SA"/>
      </w:rPr>
    </w:lvl>
    <w:lvl w:ilvl="2" w:tplc="83DE4C9E">
      <w:numFmt w:val="bullet"/>
      <w:lvlText w:val="•"/>
      <w:lvlJc w:val="left"/>
      <w:pPr>
        <w:ind w:left="2286" w:hanging="247"/>
      </w:pPr>
      <w:rPr>
        <w:rFonts w:hint="default"/>
        <w:lang w:val="pt-PT" w:eastAsia="en-US" w:bidi="ar-SA"/>
      </w:rPr>
    </w:lvl>
    <w:lvl w:ilvl="3" w:tplc="CFDEF51A">
      <w:numFmt w:val="bullet"/>
      <w:lvlText w:val="•"/>
      <w:lvlJc w:val="left"/>
      <w:pPr>
        <w:ind w:left="3289" w:hanging="247"/>
      </w:pPr>
      <w:rPr>
        <w:rFonts w:hint="default"/>
        <w:lang w:val="pt-PT" w:eastAsia="en-US" w:bidi="ar-SA"/>
      </w:rPr>
    </w:lvl>
    <w:lvl w:ilvl="4" w:tplc="A8149A18">
      <w:numFmt w:val="bullet"/>
      <w:lvlText w:val="•"/>
      <w:lvlJc w:val="left"/>
      <w:pPr>
        <w:ind w:left="4292" w:hanging="247"/>
      </w:pPr>
      <w:rPr>
        <w:rFonts w:hint="default"/>
        <w:lang w:val="pt-PT" w:eastAsia="en-US" w:bidi="ar-SA"/>
      </w:rPr>
    </w:lvl>
    <w:lvl w:ilvl="5" w:tplc="172A1C30">
      <w:numFmt w:val="bullet"/>
      <w:lvlText w:val="•"/>
      <w:lvlJc w:val="left"/>
      <w:pPr>
        <w:ind w:left="5295" w:hanging="247"/>
      </w:pPr>
      <w:rPr>
        <w:rFonts w:hint="default"/>
        <w:lang w:val="pt-PT" w:eastAsia="en-US" w:bidi="ar-SA"/>
      </w:rPr>
    </w:lvl>
    <w:lvl w:ilvl="6" w:tplc="E80EEA06">
      <w:numFmt w:val="bullet"/>
      <w:lvlText w:val="•"/>
      <w:lvlJc w:val="left"/>
      <w:pPr>
        <w:ind w:left="6298" w:hanging="247"/>
      </w:pPr>
      <w:rPr>
        <w:rFonts w:hint="default"/>
        <w:lang w:val="pt-PT" w:eastAsia="en-US" w:bidi="ar-SA"/>
      </w:rPr>
    </w:lvl>
    <w:lvl w:ilvl="7" w:tplc="828CC196">
      <w:numFmt w:val="bullet"/>
      <w:lvlText w:val="•"/>
      <w:lvlJc w:val="left"/>
      <w:pPr>
        <w:ind w:left="7301" w:hanging="247"/>
      </w:pPr>
      <w:rPr>
        <w:rFonts w:hint="default"/>
        <w:lang w:val="pt-PT" w:eastAsia="en-US" w:bidi="ar-SA"/>
      </w:rPr>
    </w:lvl>
    <w:lvl w:ilvl="8" w:tplc="2CC29BB8">
      <w:numFmt w:val="bullet"/>
      <w:lvlText w:val="•"/>
      <w:lvlJc w:val="left"/>
      <w:pPr>
        <w:ind w:left="8304" w:hanging="247"/>
      </w:pPr>
      <w:rPr>
        <w:rFonts w:hint="default"/>
        <w:lang w:val="pt-PT" w:eastAsia="en-US" w:bidi="ar-SA"/>
      </w:rPr>
    </w:lvl>
  </w:abstractNum>
  <w:abstractNum w:abstractNumId="6" w15:restartNumberingAfterBreak="0">
    <w:nsid w:val="1A1B3734"/>
    <w:multiLevelType w:val="multilevel"/>
    <w:tmpl w:val="013CB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53A86"/>
    <w:multiLevelType w:val="hybridMultilevel"/>
    <w:tmpl w:val="E83494D8"/>
    <w:lvl w:ilvl="0" w:tplc="D1265840">
      <w:start w:val="1"/>
      <w:numFmt w:val="lowerLetter"/>
      <w:lvlText w:val="%1)"/>
      <w:lvlJc w:val="left"/>
      <w:pPr>
        <w:ind w:left="507" w:hanging="228"/>
      </w:pPr>
      <w:rPr>
        <w:rFonts w:hint="default"/>
        <w:w w:val="100"/>
        <w:lang w:val="pt-PT" w:eastAsia="en-US" w:bidi="ar-SA"/>
      </w:rPr>
    </w:lvl>
    <w:lvl w:ilvl="1" w:tplc="F6F00CDE">
      <w:numFmt w:val="bullet"/>
      <w:lvlText w:val="•"/>
      <w:lvlJc w:val="left"/>
      <w:pPr>
        <w:ind w:left="1481" w:hanging="228"/>
      </w:pPr>
      <w:rPr>
        <w:rFonts w:hint="default"/>
        <w:lang w:val="pt-PT" w:eastAsia="en-US" w:bidi="ar-SA"/>
      </w:rPr>
    </w:lvl>
    <w:lvl w:ilvl="2" w:tplc="0160296C">
      <w:numFmt w:val="bullet"/>
      <w:lvlText w:val="•"/>
      <w:lvlJc w:val="left"/>
      <w:pPr>
        <w:ind w:left="2462" w:hanging="228"/>
      </w:pPr>
      <w:rPr>
        <w:rFonts w:hint="default"/>
        <w:lang w:val="pt-PT" w:eastAsia="en-US" w:bidi="ar-SA"/>
      </w:rPr>
    </w:lvl>
    <w:lvl w:ilvl="3" w:tplc="914CB6E4">
      <w:numFmt w:val="bullet"/>
      <w:lvlText w:val="•"/>
      <w:lvlJc w:val="left"/>
      <w:pPr>
        <w:ind w:left="3443" w:hanging="228"/>
      </w:pPr>
      <w:rPr>
        <w:rFonts w:hint="default"/>
        <w:lang w:val="pt-PT" w:eastAsia="en-US" w:bidi="ar-SA"/>
      </w:rPr>
    </w:lvl>
    <w:lvl w:ilvl="4" w:tplc="D89685EC">
      <w:numFmt w:val="bullet"/>
      <w:lvlText w:val="•"/>
      <w:lvlJc w:val="left"/>
      <w:pPr>
        <w:ind w:left="4424" w:hanging="228"/>
      </w:pPr>
      <w:rPr>
        <w:rFonts w:hint="default"/>
        <w:lang w:val="pt-PT" w:eastAsia="en-US" w:bidi="ar-SA"/>
      </w:rPr>
    </w:lvl>
    <w:lvl w:ilvl="5" w:tplc="141A8A7E">
      <w:numFmt w:val="bullet"/>
      <w:lvlText w:val="•"/>
      <w:lvlJc w:val="left"/>
      <w:pPr>
        <w:ind w:left="5405" w:hanging="228"/>
      </w:pPr>
      <w:rPr>
        <w:rFonts w:hint="default"/>
        <w:lang w:val="pt-PT" w:eastAsia="en-US" w:bidi="ar-SA"/>
      </w:rPr>
    </w:lvl>
    <w:lvl w:ilvl="6" w:tplc="69D44F22">
      <w:numFmt w:val="bullet"/>
      <w:lvlText w:val="•"/>
      <w:lvlJc w:val="left"/>
      <w:pPr>
        <w:ind w:left="6386" w:hanging="228"/>
      </w:pPr>
      <w:rPr>
        <w:rFonts w:hint="default"/>
        <w:lang w:val="pt-PT" w:eastAsia="en-US" w:bidi="ar-SA"/>
      </w:rPr>
    </w:lvl>
    <w:lvl w:ilvl="7" w:tplc="1FD4659A">
      <w:numFmt w:val="bullet"/>
      <w:lvlText w:val="•"/>
      <w:lvlJc w:val="left"/>
      <w:pPr>
        <w:ind w:left="7367" w:hanging="228"/>
      </w:pPr>
      <w:rPr>
        <w:rFonts w:hint="default"/>
        <w:lang w:val="pt-PT" w:eastAsia="en-US" w:bidi="ar-SA"/>
      </w:rPr>
    </w:lvl>
    <w:lvl w:ilvl="8" w:tplc="38CAF396">
      <w:numFmt w:val="bullet"/>
      <w:lvlText w:val="•"/>
      <w:lvlJc w:val="left"/>
      <w:pPr>
        <w:ind w:left="8348" w:hanging="228"/>
      </w:pPr>
      <w:rPr>
        <w:rFonts w:hint="default"/>
        <w:lang w:val="pt-PT" w:eastAsia="en-US" w:bidi="ar-SA"/>
      </w:rPr>
    </w:lvl>
  </w:abstractNum>
  <w:abstractNum w:abstractNumId="8" w15:restartNumberingAfterBreak="0">
    <w:nsid w:val="20396A50"/>
    <w:multiLevelType w:val="multilevel"/>
    <w:tmpl w:val="8C3EBA86"/>
    <w:lvl w:ilvl="0">
      <w:start w:val="1"/>
      <w:numFmt w:val="decimal"/>
      <w:lvlText w:val="%1"/>
      <w:lvlJc w:val="left"/>
      <w:pPr>
        <w:ind w:left="280" w:hanging="822"/>
      </w:pPr>
      <w:rPr>
        <w:rFonts w:hint="default"/>
        <w:lang w:val="pt-PT" w:eastAsia="en-US" w:bidi="ar-SA"/>
      </w:rPr>
    </w:lvl>
    <w:lvl w:ilvl="1">
      <w:start w:val="1"/>
      <w:numFmt w:val="decimal"/>
      <w:lvlText w:val="%1.%2."/>
      <w:lvlJc w:val="left"/>
      <w:pPr>
        <w:ind w:left="280" w:hanging="8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286" w:hanging="822"/>
      </w:pPr>
      <w:rPr>
        <w:rFonts w:hint="default"/>
        <w:lang w:val="pt-PT" w:eastAsia="en-US" w:bidi="ar-SA"/>
      </w:rPr>
    </w:lvl>
    <w:lvl w:ilvl="3">
      <w:numFmt w:val="bullet"/>
      <w:lvlText w:val="•"/>
      <w:lvlJc w:val="left"/>
      <w:pPr>
        <w:ind w:left="3289" w:hanging="822"/>
      </w:pPr>
      <w:rPr>
        <w:rFonts w:hint="default"/>
        <w:lang w:val="pt-PT" w:eastAsia="en-US" w:bidi="ar-SA"/>
      </w:rPr>
    </w:lvl>
    <w:lvl w:ilvl="4">
      <w:numFmt w:val="bullet"/>
      <w:lvlText w:val="•"/>
      <w:lvlJc w:val="left"/>
      <w:pPr>
        <w:ind w:left="4292" w:hanging="822"/>
      </w:pPr>
      <w:rPr>
        <w:rFonts w:hint="default"/>
        <w:lang w:val="pt-PT" w:eastAsia="en-US" w:bidi="ar-SA"/>
      </w:rPr>
    </w:lvl>
    <w:lvl w:ilvl="5">
      <w:numFmt w:val="bullet"/>
      <w:lvlText w:val="•"/>
      <w:lvlJc w:val="left"/>
      <w:pPr>
        <w:ind w:left="5295" w:hanging="822"/>
      </w:pPr>
      <w:rPr>
        <w:rFonts w:hint="default"/>
        <w:lang w:val="pt-PT" w:eastAsia="en-US" w:bidi="ar-SA"/>
      </w:rPr>
    </w:lvl>
    <w:lvl w:ilvl="6">
      <w:numFmt w:val="bullet"/>
      <w:lvlText w:val="•"/>
      <w:lvlJc w:val="left"/>
      <w:pPr>
        <w:ind w:left="6298" w:hanging="822"/>
      </w:pPr>
      <w:rPr>
        <w:rFonts w:hint="default"/>
        <w:lang w:val="pt-PT" w:eastAsia="en-US" w:bidi="ar-SA"/>
      </w:rPr>
    </w:lvl>
    <w:lvl w:ilvl="7">
      <w:numFmt w:val="bullet"/>
      <w:lvlText w:val="•"/>
      <w:lvlJc w:val="left"/>
      <w:pPr>
        <w:ind w:left="7301" w:hanging="822"/>
      </w:pPr>
      <w:rPr>
        <w:rFonts w:hint="default"/>
        <w:lang w:val="pt-PT" w:eastAsia="en-US" w:bidi="ar-SA"/>
      </w:rPr>
    </w:lvl>
    <w:lvl w:ilvl="8">
      <w:numFmt w:val="bullet"/>
      <w:lvlText w:val="•"/>
      <w:lvlJc w:val="left"/>
      <w:pPr>
        <w:ind w:left="8304" w:hanging="822"/>
      </w:pPr>
      <w:rPr>
        <w:rFonts w:hint="default"/>
        <w:lang w:val="pt-PT" w:eastAsia="en-US" w:bidi="ar-SA"/>
      </w:rPr>
    </w:lvl>
  </w:abstractNum>
  <w:abstractNum w:abstractNumId="9" w15:restartNumberingAfterBreak="0">
    <w:nsid w:val="23970256"/>
    <w:multiLevelType w:val="multilevel"/>
    <w:tmpl w:val="79868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237FC9"/>
    <w:multiLevelType w:val="multilevel"/>
    <w:tmpl w:val="154C5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EB3423"/>
    <w:multiLevelType w:val="multilevel"/>
    <w:tmpl w:val="ADBA6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06887"/>
    <w:multiLevelType w:val="multilevel"/>
    <w:tmpl w:val="A33600B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75A1A"/>
    <w:multiLevelType w:val="multilevel"/>
    <w:tmpl w:val="9F96DEA2"/>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4" w15:restartNumberingAfterBreak="0">
    <w:nsid w:val="2BD30073"/>
    <w:multiLevelType w:val="multilevel"/>
    <w:tmpl w:val="BCF8E6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1A4819"/>
    <w:multiLevelType w:val="multilevel"/>
    <w:tmpl w:val="311EBC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092A97"/>
    <w:multiLevelType w:val="multilevel"/>
    <w:tmpl w:val="3EC6B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C97E60"/>
    <w:multiLevelType w:val="multilevel"/>
    <w:tmpl w:val="B672BA22"/>
    <w:lvl w:ilvl="0">
      <w:start w:val="10"/>
      <w:numFmt w:val="decimal"/>
      <w:lvlText w:val="%1"/>
      <w:lvlJc w:val="left"/>
      <w:pPr>
        <w:ind w:left="280" w:hanging="822"/>
      </w:pPr>
      <w:rPr>
        <w:rFonts w:hint="default"/>
        <w:lang w:val="pt-PT" w:eastAsia="en-US" w:bidi="ar-SA"/>
      </w:rPr>
    </w:lvl>
    <w:lvl w:ilvl="1">
      <w:start w:val="1"/>
      <w:numFmt w:val="decimal"/>
      <w:lvlText w:val="%1.%2"/>
      <w:lvlJc w:val="left"/>
      <w:pPr>
        <w:ind w:left="280" w:hanging="822"/>
      </w:pPr>
      <w:rPr>
        <w:rFonts w:ascii="Calibri" w:eastAsia="Calibri" w:hAnsi="Calibri" w:cs="Calibri" w:hint="default"/>
        <w:spacing w:val="-1"/>
        <w:w w:val="100"/>
        <w:sz w:val="22"/>
        <w:szCs w:val="22"/>
        <w:lang w:val="pt-PT" w:eastAsia="en-US" w:bidi="ar-SA"/>
      </w:rPr>
    </w:lvl>
    <w:lvl w:ilvl="2">
      <w:numFmt w:val="bullet"/>
      <w:lvlText w:val="•"/>
      <w:lvlJc w:val="left"/>
      <w:pPr>
        <w:ind w:left="2286" w:hanging="822"/>
      </w:pPr>
      <w:rPr>
        <w:rFonts w:hint="default"/>
        <w:lang w:val="pt-PT" w:eastAsia="en-US" w:bidi="ar-SA"/>
      </w:rPr>
    </w:lvl>
    <w:lvl w:ilvl="3">
      <w:numFmt w:val="bullet"/>
      <w:lvlText w:val="•"/>
      <w:lvlJc w:val="left"/>
      <w:pPr>
        <w:ind w:left="3289" w:hanging="822"/>
      </w:pPr>
      <w:rPr>
        <w:rFonts w:hint="default"/>
        <w:lang w:val="pt-PT" w:eastAsia="en-US" w:bidi="ar-SA"/>
      </w:rPr>
    </w:lvl>
    <w:lvl w:ilvl="4">
      <w:numFmt w:val="bullet"/>
      <w:lvlText w:val="•"/>
      <w:lvlJc w:val="left"/>
      <w:pPr>
        <w:ind w:left="4292" w:hanging="822"/>
      </w:pPr>
      <w:rPr>
        <w:rFonts w:hint="default"/>
        <w:lang w:val="pt-PT" w:eastAsia="en-US" w:bidi="ar-SA"/>
      </w:rPr>
    </w:lvl>
    <w:lvl w:ilvl="5">
      <w:numFmt w:val="bullet"/>
      <w:lvlText w:val="•"/>
      <w:lvlJc w:val="left"/>
      <w:pPr>
        <w:ind w:left="5295" w:hanging="822"/>
      </w:pPr>
      <w:rPr>
        <w:rFonts w:hint="default"/>
        <w:lang w:val="pt-PT" w:eastAsia="en-US" w:bidi="ar-SA"/>
      </w:rPr>
    </w:lvl>
    <w:lvl w:ilvl="6">
      <w:numFmt w:val="bullet"/>
      <w:lvlText w:val="•"/>
      <w:lvlJc w:val="left"/>
      <w:pPr>
        <w:ind w:left="6298" w:hanging="822"/>
      </w:pPr>
      <w:rPr>
        <w:rFonts w:hint="default"/>
        <w:lang w:val="pt-PT" w:eastAsia="en-US" w:bidi="ar-SA"/>
      </w:rPr>
    </w:lvl>
    <w:lvl w:ilvl="7">
      <w:numFmt w:val="bullet"/>
      <w:lvlText w:val="•"/>
      <w:lvlJc w:val="left"/>
      <w:pPr>
        <w:ind w:left="7301" w:hanging="822"/>
      </w:pPr>
      <w:rPr>
        <w:rFonts w:hint="default"/>
        <w:lang w:val="pt-PT" w:eastAsia="en-US" w:bidi="ar-SA"/>
      </w:rPr>
    </w:lvl>
    <w:lvl w:ilvl="8">
      <w:numFmt w:val="bullet"/>
      <w:lvlText w:val="•"/>
      <w:lvlJc w:val="left"/>
      <w:pPr>
        <w:ind w:left="8304" w:hanging="822"/>
      </w:pPr>
      <w:rPr>
        <w:rFonts w:hint="default"/>
        <w:lang w:val="pt-PT" w:eastAsia="en-US" w:bidi="ar-SA"/>
      </w:rPr>
    </w:lvl>
  </w:abstractNum>
  <w:abstractNum w:abstractNumId="18" w15:restartNumberingAfterBreak="0">
    <w:nsid w:val="2FF91558"/>
    <w:multiLevelType w:val="multilevel"/>
    <w:tmpl w:val="307A2942"/>
    <w:lvl w:ilvl="0">
      <w:start w:val="13"/>
      <w:numFmt w:val="decimal"/>
      <w:lvlText w:val="%1."/>
      <w:lvlJc w:val="left"/>
      <w:pPr>
        <w:ind w:left="611" w:hanging="332"/>
      </w:pPr>
      <w:rPr>
        <w:rFonts w:hint="default"/>
        <w:b/>
        <w:bCs/>
        <w:w w:val="100"/>
        <w:lang w:val="pt-PT" w:eastAsia="en-US" w:bidi="ar-SA"/>
      </w:rPr>
    </w:lvl>
    <w:lvl w:ilvl="1">
      <w:start w:val="1"/>
      <w:numFmt w:val="decimal"/>
      <w:lvlText w:val="%1.%2."/>
      <w:lvlJc w:val="left"/>
      <w:pPr>
        <w:ind w:left="280" w:hanging="51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80" w:hanging="822"/>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73" w:hanging="822"/>
      </w:pPr>
      <w:rPr>
        <w:rFonts w:hint="default"/>
        <w:lang w:val="pt-PT" w:eastAsia="en-US" w:bidi="ar-SA"/>
      </w:rPr>
    </w:lvl>
    <w:lvl w:ilvl="4">
      <w:numFmt w:val="bullet"/>
      <w:lvlText w:val="•"/>
      <w:lvlJc w:val="left"/>
      <w:pPr>
        <w:ind w:left="3850" w:hanging="822"/>
      </w:pPr>
      <w:rPr>
        <w:rFonts w:hint="default"/>
        <w:lang w:val="pt-PT" w:eastAsia="en-US" w:bidi="ar-SA"/>
      </w:rPr>
    </w:lvl>
    <w:lvl w:ilvl="5">
      <w:numFmt w:val="bullet"/>
      <w:lvlText w:val="•"/>
      <w:lvlJc w:val="left"/>
      <w:pPr>
        <w:ind w:left="4927" w:hanging="822"/>
      </w:pPr>
      <w:rPr>
        <w:rFonts w:hint="default"/>
        <w:lang w:val="pt-PT" w:eastAsia="en-US" w:bidi="ar-SA"/>
      </w:rPr>
    </w:lvl>
    <w:lvl w:ilvl="6">
      <w:numFmt w:val="bullet"/>
      <w:lvlText w:val="•"/>
      <w:lvlJc w:val="left"/>
      <w:pPr>
        <w:ind w:left="6004" w:hanging="822"/>
      </w:pPr>
      <w:rPr>
        <w:rFonts w:hint="default"/>
        <w:lang w:val="pt-PT" w:eastAsia="en-US" w:bidi="ar-SA"/>
      </w:rPr>
    </w:lvl>
    <w:lvl w:ilvl="7">
      <w:numFmt w:val="bullet"/>
      <w:lvlText w:val="•"/>
      <w:lvlJc w:val="left"/>
      <w:pPr>
        <w:ind w:left="7080" w:hanging="822"/>
      </w:pPr>
      <w:rPr>
        <w:rFonts w:hint="default"/>
        <w:lang w:val="pt-PT" w:eastAsia="en-US" w:bidi="ar-SA"/>
      </w:rPr>
    </w:lvl>
    <w:lvl w:ilvl="8">
      <w:numFmt w:val="bullet"/>
      <w:lvlText w:val="•"/>
      <w:lvlJc w:val="left"/>
      <w:pPr>
        <w:ind w:left="8157" w:hanging="822"/>
      </w:pPr>
      <w:rPr>
        <w:rFonts w:hint="default"/>
        <w:lang w:val="pt-PT" w:eastAsia="en-US" w:bidi="ar-SA"/>
      </w:rPr>
    </w:lvl>
  </w:abstractNum>
  <w:abstractNum w:abstractNumId="19" w15:restartNumberingAfterBreak="0">
    <w:nsid w:val="321222AD"/>
    <w:multiLevelType w:val="multilevel"/>
    <w:tmpl w:val="0DB2BF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1F7BEE"/>
    <w:multiLevelType w:val="multilevel"/>
    <w:tmpl w:val="F3A471D0"/>
    <w:lvl w:ilvl="0">
      <w:start w:val="15"/>
      <w:numFmt w:val="decimal"/>
      <w:lvlText w:val="%1"/>
      <w:lvlJc w:val="left"/>
      <w:pPr>
        <w:ind w:left="280" w:hanging="516"/>
      </w:pPr>
      <w:rPr>
        <w:rFonts w:hint="default"/>
        <w:lang w:val="pt-PT" w:eastAsia="en-US" w:bidi="ar-SA"/>
      </w:rPr>
    </w:lvl>
    <w:lvl w:ilvl="1">
      <w:start w:val="2"/>
      <w:numFmt w:val="decimal"/>
      <w:lvlText w:val="%1.%2."/>
      <w:lvlJc w:val="left"/>
      <w:pPr>
        <w:ind w:left="280" w:hanging="516"/>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286" w:hanging="516"/>
      </w:pPr>
      <w:rPr>
        <w:rFonts w:hint="default"/>
        <w:lang w:val="pt-PT" w:eastAsia="en-US" w:bidi="ar-SA"/>
      </w:rPr>
    </w:lvl>
    <w:lvl w:ilvl="3">
      <w:numFmt w:val="bullet"/>
      <w:lvlText w:val="•"/>
      <w:lvlJc w:val="left"/>
      <w:pPr>
        <w:ind w:left="3289" w:hanging="516"/>
      </w:pPr>
      <w:rPr>
        <w:rFonts w:hint="default"/>
        <w:lang w:val="pt-PT" w:eastAsia="en-US" w:bidi="ar-SA"/>
      </w:rPr>
    </w:lvl>
    <w:lvl w:ilvl="4">
      <w:numFmt w:val="bullet"/>
      <w:lvlText w:val="•"/>
      <w:lvlJc w:val="left"/>
      <w:pPr>
        <w:ind w:left="4292" w:hanging="516"/>
      </w:pPr>
      <w:rPr>
        <w:rFonts w:hint="default"/>
        <w:lang w:val="pt-PT" w:eastAsia="en-US" w:bidi="ar-SA"/>
      </w:rPr>
    </w:lvl>
    <w:lvl w:ilvl="5">
      <w:numFmt w:val="bullet"/>
      <w:lvlText w:val="•"/>
      <w:lvlJc w:val="left"/>
      <w:pPr>
        <w:ind w:left="5295" w:hanging="516"/>
      </w:pPr>
      <w:rPr>
        <w:rFonts w:hint="default"/>
        <w:lang w:val="pt-PT" w:eastAsia="en-US" w:bidi="ar-SA"/>
      </w:rPr>
    </w:lvl>
    <w:lvl w:ilvl="6">
      <w:numFmt w:val="bullet"/>
      <w:lvlText w:val="•"/>
      <w:lvlJc w:val="left"/>
      <w:pPr>
        <w:ind w:left="6298" w:hanging="516"/>
      </w:pPr>
      <w:rPr>
        <w:rFonts w:hint="default"/>
        <w:lang w:val="pt-PT" w:eastAsia="en-US" w:bidi="ar-SA"/>
      </w:rPr>
    </w:lvl>
    <w:lvl w:ilvl="7">
      <w:numFmt w:val="bullet"/>
      <w:lvlText w:val="•"/>
      <w:lvlJc w:val="left"/>
      <w:pPr>
        <w:ind w:left="7301" w:hanging="516"/>
      </w:pPr>
      <w:rPr>
        <w:rFonts w:hint="default"/>
        <w:lang w:val="pt-PT" w:eastAsia="en-US" w:bidi="ar-SA"/>
      </w:rPr>
    </w:lvl>
    <w:lvl w:ilvl="8">
      <w:numFmt w:val="bullet"/>
      <w:lvlText w:val="•"/>
      <w:lvlJc w:val="left"/>
      <w:pPr>
        <w:ind w:left="8304" w:hanging="516"/>
      </w:pPr>
      <w:rPr>
        <w:rFonts w:hint="default"/>
        <w:lang w:val="pt-PT" w:eastAsia="en-US" w:bidi="ar-SA"/>
      </w:rPr>
    </w:lvl>
  </w:abstractNum>
  <w:abstractNum w:abstractNumId="21" w15:restartNumberingAfterBreak="0">
    <w:nsid w:val="350243DC"/>
    <w:multiLevelType w:val="multilevel"/>
    <w:tmpl w:val="3564A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017DAB"/>
    <w:multiLevelType w:val="multilevel"/>
    <w:tmpl w:val="D46CB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5D45CC"/>
    <w:multiLevelType w:val="multilevel"/>
    <w:tmpl w:val="9C3C25FA"/>
    <w:lvl w:ilvl="0">
      <w:start w:val="5"/>
      <w:numFmt w:val="decimal"/>
      <w:lvlText w:val="%1"/>
      <w:lvlJc w:val="left"/>
      <w:pPr>
        <w:ind w:left="846" w:hanging="567"/>
      </w:pPr>
      <w:rPr>
        <w:rFonts w:hint="default"/>
        <w:lang w:val="pt-PT" w:eastAsia="en-US" w:bidi="ar-SA"/>
      </w:rPr>
    </w:lvl>
    <w:lvl w:ilvl="1">
      <w:start w:val="2"/>
      <w:numFmt w:val="decimal"/>
      <w:lvlText w:val="%1.%2."/>
      <w:lvlJc w:val="left"/>
      <w:pPr>
        <w:ind w:left="846" w:hanging="56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734" w:hanging="567"/>
      </w:pPr>
      <w:rPr>
        <w:rFonts w:hint="default"/>
        <w:lang w:val="pt-PT" w:eastAsia="en-US" w:bidi="ar-SA"/>
      </w:rPr>
    </w:lvl>
    <w:lvl w:ilvl="3">
      <w:numFmt w:val="bullet"/>
      <w:lvlText w:val="•"/>
      <w:lvlJc w:val="left"/>
      <w:pPr>
        <w:ind w:left="3681" w:hanging="567"/>
      </w:pPr>
      <w:rPr>
        <w:rFonts w:hint="default"/>
        <w:lang w:val="pt-PT" w:eastAsia="en-US" w:bidi="ar-SA"/>
      </w:rPr>
    </w:lvl>
    <w:lvl w:ilvl="4">
      <w:numFmt w:val="bullet"/>
      <w:lvlText w:val="•"/>
      <w:lvlJc w:val="left"/>
      <w:pPr>
        <w:ind w:left="4628" w:hanging="567"/>
      </w:pPr>
      <w:rPr>
        <w:rFonts w:hint="default"/>
        <w:lang w:val="pt-PT" w:eastAsia="en-US" w:bidi="ar-SA"/>
      </w:rPr>
    </w:lvl>
    <w:lvl w:ilvl="5">
      <w:numFmt w:val="bullet"/>
      <w:lvlText w:val="•"/>
      <w:lvlJc w:val="left"/>
      <w:pPr>
        <w:ind w:left="5575" w:hanging="567"/>
      </w:pPr>
      <w:rPr>
        <w:rFonts w:hint="default"/>
        <w:lang w:val="pt-PT" w:eastAsia="en-US" w:bidi="ar-SA"/>
      </w:rPr>
    </w:lvl>
    <w:lvl w:ilvl="6">
      <w:numFmt w:val="bullet"/>
      <w:lvlText w:val="•"/>
      <w:lvlJc w:val="left"/>
      <w:pPr>
        <w:ind w:left="6522" w:hanging="567"/>
      </w:pPr>
      <w:rPr>
        <w:rFonts w:hint="default"/>
        <w:lang w:val="pt-PT" w:eastAsia="en-US" w:bidi="ar-SA"/>
      </w:rPr>
    </w:lvl>
    <w:lvl w:ilvl="7">
      <w:numFmt w:val="bullet"/>
      <w:lvlText w:val="•"/>
      <w:lvlJc w:val="left"/>
      <w:pPr>
        <w:ind w:left="7469" w:hanging="567"/>
      </w:pPr>
      <w:rPr>
        <w:rFonts w:hint="default"/>
        <w:lang w:val="pt-PT" w:eastAsia="en-US" w:bidi="ar-SA"/>
      </w:rPr>
    </w:lvl>
    <w:lvl w:ilvl="8">
      <w:numFmt w:val="bullet"/>
      <w:lvlText w:val="•"/>
      <w:lvlJc w:val="left"/>
      <w:pPr>
        <w:ind w:left="8416" w:hanging="567"/>
      </w:pPr>
      <w:rPr>
        <w:rFonts w:hint="default"/>
        <w:lang w:val="pt-PT" w:eastAsia="en-US" w:bidi="ar-SA"/>
      </w:rPr>
    </w:lvl>
  </w:abstractNum>
  <w:abstractNum w:abstractNumId="24" w15:restartNumberingAfterBreak="0">
    <w:nsid w:val="3A81393A"/>
    <w:multiLevelType w:val="hybridMultilevel"/>
    <w:tmpl w:val="25A0C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366556"/>
    <w:multiLevelType w:val="multilevel"/>
    <w:tmpl w:val="1E74956E"/>
    <w:lvl w:ilvl="0">
      <w:start w:val="11"/>
      <w:numFmt w:val="decimal"/>
      <w:lvlText w:val="%1"/>
      <w:lvlJc w:val="left"/>
      <w:pPr>
        <w:ind w:left="280" w:hanging="509"/>
      </w:pPr>
      <w:rPr>
        <w:rFonts w:hint="default"/>
        <w:lang w:val="pt-PT" w:eastAsia="en-US" w:bidi="ar-SA"/>
      </w:rPr>
    </w:lvl>
    <w:lvl w:ilvl="1">
      <w:start w:val="4"/>
      <w:numFmt w:val="decimal"/>
      <w:lvlText w:val="%1.%2."/>
      <w:lvlJc w:val="left"/>
      <w:pPr>
        <w:ind w:left="280" w:hanging="509"/>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286" w:hanging="509"/>
      </w:pPr>
      <w:rPr>
        <w:rFonts w:hint="default"/>
        <w:lang w:val="pt-PT" w:eastAsia="en-US" w:bidi="ar-SA"/>
      </w:rPr>
    </w:lvl>
    <w:lvl w:ilvl="3">
      <w:numFmt w:val="bullet"/>
      <w:lvlText w:val="•"/>
      <w:lvlJc w:val="left"/>
      <w:pPr>
        <w:ind w:left="3289" w:hanging="509"/>
      </w:pPr>
      <w:rPr>
        <w:rFonts w:hint="default"/>
        <w:lang w:val="pt-PT" w:eastAsia="en-US" w:bidi="ar-SA"/>
      </w:rPr>
    </w:lvl>
    <w:lvl w:ilvl="4">
      <w:numFmt w:val="bullet"/>
      <w:lvlText w:val="•"/>
      <w:lvlJc w:val="left"/>
      <w:pPr>
        <w:ind w:left="4292" w:hanging="509"/>
      </w:pPr>
      <w:rPr>
        <w:rFonts w:hint="default"/>
        <w:lang w:val="pt-PT" w:eastAsia="en-US" w:bidi="ar-SA"/>
      </w:rPr>
    </w:lvl>
    <w:lvl w:ilvl="5">
      <w:numFmt w:val="bullet"/>
      <w:lvlText w:val="•"/>
      <w:lvlJc w:val="left"/>
      <w:pPr>
        <w:ind w:left="5295" w:hanging="509"/>
      </w:pPr>
      <w:rPr>
        <w:rFonts w:hint="default"/>
        <w:lang w:val="pt-PT" w:eastAsia="en-US" w:bidi="ar-SA"/>
      </w:rPr>
    </w:lvl>
    <w:lvl w:ilvl="6">
      <w:numFmt w:val="bullet"/>
      <w:lvlText w:val="•"/>
      <w:lvlJc w:val="left"/>
      <w:pPr>
        <w:ind w:left="6298" w:hanging="509"/>
      </w:pPr>
      <w:rPr>
        <w:rFonts w:hint="default"/>
        <w:lang w:val="pt-PT" w:eastAsia="en-US" w:bidi="ar-SA"/>
      </w:rPr>
    </w:lvl>
    <w:lvl w:ilvl="7">
      <w:numFmt w:val="bullet"/>
      <w:lvlText w:val="•"/>
      <w:lvlJc w:val="left"/>
      <w:pPr>
        <w:ind w:left="7301" w:hanging="509"/>
      </w:pPr>
      <w:rPr>
        <w:rFonts w:hint="default"/>
        <w:lang w:val="pt-PT" w:eastAsia="en-US" w:bidi="ar-SA"/>
      </w:rPr>
    </w:lvl>
    <w:lvl w:ilvl="8">
      <w:numFmt w:val="bullet"/>
      <w:lvlText w:val="•"/>
      <w:lvlJc w:val="left"/>
      <w:pPr>
        <w:ind w:left="8304" w:hanging="509"/>
      </w:pPr>
      <w:rPr>
        <w:rFonts w:hint="default"/>
        <w:lang w:val="pt-PT" w:eastAsia="en-US" w:bidi="ar-SA"/>
      </w:rPr>
    </w:lvl>
  </w:abstractNum>
  <w:abstractNum w:abstractNumId="26" w15:restartNumberingAfterBreak="0">
    <w:nsid w:val="40DD222A"/>
    <w:multiLevelType w:val="multilevel"/>
    <w:tmpl w:val="C012E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A27E0C"/>
    <w:multiLevelType w:val="multilevel"/>
    <w:tmpl w:val="0C7C6AF8"/>
    <w:lvl w:ilvl="0">
      <w:start w:val="24"/>
      <w:numFmt w:val="decimal"/>
      <w:lvlText w:val="%1."/>
      <w:lvlJc w:val="left"/>
      <w:pPr>
        <w:ind w:left="640" w:hanging="360"/>
      </w:pPr>
      <w:rPr>
        <w:rFonts w:ascii="Times New Roman" w:eastAsia="Times New Roman" w:hAnsi="Times New Roman" w:cs="Times New Roman" w:hint="default"/>
        <w:b/>
        <w:bCs/>
        <w:w w:val="100"/>
        <w:sz w:val="22"/>
        <w:szCs w:val="22"/>
        <w:shd w:val="clear" w:color="auto" w:fill="BEBEBE"/>
        <w:lang w:val="pt-PT" w:eastAsia="en-US" w:bidi="ar-SA"/>
      </w:rPr>
    </w:lvl>
    <w:lvl w:ilvl="1">
      <w:start w:val="1"/>
      <w:numFmt w:val="decimal"/>
      <w:lvlText w:val="%1.%2"/>
      <w:lvlJc w:val="left"/>
      <w:pPr>
        <w:ind w:left="988" w:hanging="709"/>
      </w:pPr>
      <w:rPr>
        <w:rFonts w:ascii="Calibri" w:eastAsia="Calibri" w:hAnsi="Calibri" w:cs="Calibri" w:hint="default"/>
        <w:spacing w:val="-1"/>
        <w:w w:val="100"/>
        <w:sz w:val="22"/>
        <w:szCs w:val="22"/>
        <w:lang w:val="pt-PT" w:eastAsia="en-US" w:bidi="ar-SA"/>
      </w:rPr>
    </w:lvl>
    <w:lvl w:ilvl="2">
      <w:start w:val="1"/>
      <w:numFmt w:val="decimal"/>
      <w:lvlText w:val="%1.%2.%3"/>
      <w:lvlJc w:val="left"/>
      <w:pPr>
        <w:ind w:left="1526" w:hanging="1246"/>
      </w:pPr>
      <w:rPr>
        <w:rFonts w:ascii="Calibri" w:eastAsia="Calibri" w:hAnsi="Calibri" w:cs="Calibri" w:hint="default"/>
        <w:spacing w:val="-3"/>
        <w:w w:val="100"/>
        <w:sz w:val="22"/>
        <w:szCs w:val="22"/>
        <w:lang w:val="pt-PT" w:eastAsia="en-US" w:bidi="ar-SA"/>
      </w:rPr>
    </w:lvl>
    <w:lvl w:ilvl="3">
      <w:start w:val="1"/>
      <w:numFmt w:val="decimal"/>
      <w:lvlText w:val="%4."/>
      <w:lvlJc w:val="left"/>
      <w:pPr>
        <w:ind w:left="827" w:hanging="250"/>
        <w:jc w:val="right"/>
      </w:pPr>
      <w:rPr>
        <w:rFonts w:hint="default"/>
        <w:b/>
        <w:bCs/>
        <w:i w:val="0"/>
        <w:iCs/>
        <w:w w:val="100"/>
        <w:lang w:val="pt-PT" w:eastAsia="en-US" w:bidi="ar-SA"/>
      </w:rPr>
    </w:lvl>
    <w:lvl w:ilvl="4">
      <w:start w:val="1"/>
      <w:numFmt w:val="decimal"/>
      <w:lvlText w:val="%4.%5."/>
      <w:lvlJc w:val="left"/>
      <w:pPr>
        <w:ind w:left="280" w:hanging="624"/>
      </w:pPr>
      <w:rPr>
        <w:rFonts w:hint="default"/>
        <w:w w:val="100"/>
        <w:lang w:val="pt-PT" w:eastAsia="en-US" w:bidi="ar-SA"/>
      </w:rPr>
    </w:lvl>
    <w:lvl w:ilvl="5">
      <w:numFmt w:val="bullet"/>
      <w:lvlText w:val="•"/>
      <w:lvlJc w:val="left"/>
      <w:pPr>
        <w:ind w:left="2985" w:hanging="624"/>
      </w:pPr>
      <w:rPr>
        <w:rFonts w:hint="default"/>
        <w:lang w:val="pt-PT" w:eastAsia="en-US" w:bidi="ar-SA"/>
      </w:rPr>
    </w:lvl>
    <w:lvl w:ilvl="6">
      <w:numFmt w:val="bullet"/>
      <w:lvlText w:val="•"/>
      <w:lvlJc w:val="left"/>
      <w:pPr>
        <w:ind w:left="4450" w:hanging="624"/>
      </w:pPr>
      <w:rPr>
        <w:rFonts w:hint="default"/>
        <w:lang w:val="pt-PT" w:eastAsia="en-US" w:bidi="ar-SA"/>
      </w:rPr>
    </w:lvl>
    <w:lvl w:ilvl="7">
      <w:numFmt w:val="bullet"/>
      <w:lvlText w:val="•"/>
      <w:lvlJc w:val="left"/>
      <w:pPr>
        <w:ind w:left="5915" w:hanging="624"/>
      </w:pPr>
      <w:rPr>
        <w:rFonts w:hint="default"/>
        <w:lang w:val="pt-PT" w:eastAsia="en-US" w:bidi="ar-SA"/>
      </w:rPr>
    </w:lvl>
    <w:lvl w:ilvl="8">
      <w:numFmt w:val="bullet"/>
      <w:lvlText w:val="•"/>
      <w:lvlJc w:val="left"/>
      <w:pPr>
        <w:ind w:left="7380" w:hanging="624"/>
      </w:pPr>
      <w:rPr>
        <w:rFonts w:hint="default"/>
        <w:lang w:val="pt-PT" w:eastAsia="en-US" w:bidi="ar-SA"/>
      </w:rPr>
    </w:lvl>
  </w:abstractNum>
  <w:abstractNum w:abstractNumId="28" w15:restartNumberingAfterBreak="0">
    <w:nsid w:val="42BE44F8"/>
    <w:multiLevelType w:val="hybridMultilevel"/>
    <w:tmpl w:val="34C24F84"/>
    <w:lvl w:ilvl="0" w:tplc="D2524D56">
      <w:start w:val="12"/>
      <w:numFmt w:val="lowerLetter"/>
      <w:lvlText w:val="%1)"/>
      <w:lvlJc w:val="left"/>
      <w:pPr>
        <w:ind w:left="280" w:hanging="431"/>
      </w:pPr>
      <w:rPr>
        <w:rFonts w:hint="default"/>
        <w:spacing w:val="-1"/>
        <w:w w:val="100"/>
        <w:lang w:val="pt-PT" w:eastAsia="en-US" w:bidi="ar-SA"/>
      </w:rPr>
    </w:lvl>
    <w:lvl w:ilvl="1" w:tplc="38269772">
      <w:numFmt w:val="bullet"/>
      <w:lvlText w:val="•"/>
      <w:lvlJc w:val="left"/>
      <w:pPr>
        <w:ind w:left="1283" w:hanging="431"/>
      </w:pPr>
      <w:rPr>
        <w:rFonts w:hint="default"/>
        <w:lang w:val="pt-PT" w:eastAsia="en-US" w:bidi="ar-SA"/>
      </w:rPr>
    </w:lvl>
    <w:lvl w:ilvl="2" w:tplc="94006362">
      <w:numFmt w:val="bullet"/>
      <w:lvlText w:val="•"/>
      <w:lvlJc w:val="left"/>
      <w:pPr>
        <w:ind w:left="2286" w:hanging="431"/>
      </w:pPr>
      <w:rPr>
        <w:rFonts w:hint="default"/>
        <w:lang w:val="pt-PT" w:eastAsia="en-US" w:bidi="ar-SA"/>
      </w:rPr>
    </w:lvl>
    <w:lvl w:ilvl="3" w:tplc="17DCB0DA">
      <w:numFmt w:val="bullet"/>
      <w:lvlText w:val="•"/>
      <w:lvlJc w:val="left"/>
      <w:pPr>
        <w:ind w:left="3289" w:hanging="431"/>
      </w:pPr>
      <w:rPr>
        <w:rFonts w:hint="default"/>
        <w:lang w:val="pt-PT" w:eastAsia="en-US" w:bidi="ar-SA"/>
      </w:rPr>
    </w:lvl>
    <w:lvl w:ilvl="4" w:tplc="12EAF86E">
      <w:numFmt w:val="bullet"/>
      <w:lvlText w:val="•"/>
      <w:lvlJc w:val="left"/>
      <w:pPr>
        <w:ind w:left="4292" w:hanging="431"/>
      </w:pPr>
      <w:rPr>
        <w:rFonts w:hint="default"/>
        <w:lang w:val="pt-PT" w:eastAsia="en-US" w:bidi="ar-SA"/>
      </w:rPr>
    </w:lvl>
    <w:lvl w:ilvl="5" w:tplc="278C9B48">
      <w:numFmt w:val="bullet"/>
      <w:lvlText w:val="•"/>
      <w:lvlJc w:val="left"/>
      <w:pPr>
        <w:ind w:left="5295" w:hanging="431"/>
      </w:pPr>
      <w:rPr>
        <w:rFonts w:hint="default"/>
        <w:lang w:val="pt-PT" w:eastAsia="en-US" w:bidi="ar-SA"/>
      </w:rPr>
    </w:lvl>
    <w:lvl w:ilvl="6" w:tplc="8CE48C46">
      <w:numFmt w:val="bullet"/>
      <w:lvlText w:val="•"/>
      <w:lvlJc w:val="left"/>
      <w:pPr>
        <w:ind w:left="6298" w:hanging="431"/>
      </w:pPr>
      <w:rPr>
        <w:rFonts w:hint="default"/>
        <w:lang w:val="pt-PT" w:eastAsia="en-US" w:bidi="ar-SA"/>
      </w:rPr>
    </w:lvl>
    <w:lvl w:ilvl="7" w:tplc="E210197A">
      <w:numFmt w:val="bullet"/>
      <w:lvlText w:val="•"/>
      <w:lvlJc w:val="left"/>
      <w:pPr>
        <w:ind w:left="7301" w:hanging="431"/>
      </w:pPr>
      <w:rPr>
        <w:rFonts w:hint="default"/>
        <w:lang w:val="pt-PT" w:eastAsia="en-US" w:bidi="ar-SA"/>
      </w:rPr>
    </w:lvl>
    <w:lvl w:ilvl="8" w:tplc="AD02CB4E">
      <w:numFmt w:val="bullet"/>
      <w:lvlText w:val="•"/>
      <w:lvlJc w:val="left"/>
      <w:pPr>
        <w:ind w:left="8304" w:hanging="431"/>
      </w:pPr>
      <w:rPr>
        <w:rFonts w:hint="default"/>
        <w:lang w:val="pt-PT" w:eastAsia="en-US" w:bidi="ar-SA"/>
      </w:rPr>
    </w:lvl>
  </w:abstractNum>
  <w:abstractNum w:abstractNumId="29" w15:restartNumberingAfterBreak="0">
    <w:nsid w:val="42C53362"/>
    <w:multiLevelType w:val="hybridMultilevel"/>
    <w:tmpl w:val="F88CD98E"/>
    <w:lvl w:ilvl="0" w:tplc="D1462A2C">
      <w:start w:val="1"/>
      <w:numFmt w:val="lowerLetter"/>
      <w:lvlText w:val="%1)"/>
      <w:lvlJc w:val="left"/>
      <w:pPr>
        <w:ind w:left="280" w:hanging="235"/>
      </w:pPr>
      <w:rPr>
        <w:rFonts w:ascii="Times New Roman" w:eastAsia="Times New Roman" w:hAnsi="Times New Roman" w:cs="Times New Roman" w:hint="default"/>
        <w:w w:val="100"/>
        <w:sz w:val="22"/>
        <w:szCs w:val="22"/>
        <w:lang w:val="pt-PT" w:eastAsia="en-US" w:bidi="ar-SA"/>
      </w:rPr>
    </w:lvl>
    <w:lvl w:ilvl="1" w:tplc="33BC343A">
      <w:numFmt w:val="bullet"/>
      <w:lvlText w:val="•"/>
      <w:lvlJc w:val="left"/>
      <w:pPr>
        <w:ind w:left="1283" w:hanging="235"/>
      </w:pPr>
      <w:rPr>
        <w:rFonts w:hint="default"/>
        <w:lang w:val="pt-PT" w:eastAsia="en-US" w:bidi="ar-SA"/>
      </w:rPr>
    </w:lvl>
    <w:lvl w:ilvl="2" w:tplc="F844F30A">
      <w:numFmt w:val="bullet"/>
      <w:lvlText w:val="•"/>
      <w:lvlJc w:val="left"/>
      <w:pPr>
        <w:ind w:left="2286" w:hanging="235"/>
      </w:pPr>
      <w:rPr>
        <w:rFonts w:hint="default"/>
        <w:lang w:val="pt-PT" w:eastAsia="en-US" w:bidi="ar-SA"/>
      </w:rPr>
    </w:lvl>
    <w:lvl w:ilvl="3" w:tplc="7D78C966">
      <w:numFmt w:val="bullet"/>
      <w:lvlText w:val="•"/>
      <w:lvlJc w:val="left"/>
      <w:pPr>
        <w:ind w:left="3289" w:hanging="235"/>
      </w:pPr>
      <w:rPr>
        <w:rFonts w:hint="default"/>
        <w:lang w:val="pt-PT" w:eastAsia="en-US" w:bidi="ar-SA"/>
      </w:rPr>
    </w:lvl>
    <w:lvl w:ilvl="4" w:tplc="EC9CC6D8">
      <w:numFmt w:val="bullet"/>
      <w:lvlText w:val="•"/>
      <w:lvlJc w:val="left"/>
      <w:pPr>
        <w:ind w:left="4292" w:hanging="235"/>
      </w:pPr>
      <w:rPr>
        <w:rFonts w:hint="default"/>
        <w:lang w:val="pt-PT" w:eastAsia="en-US" w:bidi="ar-SA"/>
      </w:rPr>
    </w:lvl>
    <w:lvl w:ilvl="5" w:tplc="E7C877A6">
      <w:numFmt w:val="bullet"/>
      <w:lvlText w:val="•"/>
      <w:lvlJc w:val="left"/>
      <w:pPr>
        <w:ind w:left="5295" w:hanging="235"/>
      </w:pPr>
      <w:rPr>
        <w:rFonts w:hint="default"/>
        <w:lang w:val="pt-PT" w:eastAsia="en-US" w:bidi="ar-SA"/>
      </w:rPr>
    </w:lvl>
    <w:lvl w:ilvl="6" w:tplc="8982E6AE">
      <w:numFmt w:val="bullet"/>
      <w:lvlText w:val="•"/>
      <w:lvlJc w:val="left"/>
      <w:pPr>
        <w:ind w:left="6298" w:hanging="235"/>
      </w:pPr>
      <w:rPr>
        <w:rFonts w:hint="default"/>
        <w:lang w:val="pt-PT" w:eastAsia="en-US" w:bidi="ar-SA"/>
      </w:rPr>
    </w:lvl>
    <w:lvl w:ilvl="7" w:tplc="5ABA00AC">
      <w:numFmt w:val="bullet"/>
      <w:lvlText w:val="•"/>
      <w:lvlJc w:val="left"/>
      <w:pPr>
        <w:ind w:left="7301" w:hanging="235"/>
      </w:pPr>
      <w:rPr>
        <w:rFonts w:hint="default"/>
        <w:lang w:val="pt-PT" w:eastAsia="en-US" w:bidi="ar-SA"/>
      </w:rPr>
    </w:lvl>
    <w:lvl w:ilvl="8" w:tplc="054EF52C">
      <w:numFmt w:val="bullet"/>
      <w:lvlText w:val="•"/>
      <w:lvlJc w:val="left"/>
      <w:pPr>
        <w:ind w:left="8304" w:hanging="235"/>
      </w:pPr>
      <w:rPr>
        <w:rFonts w:hint="default"/>
        <w:lang w:val="pt-PT" w:eastAsia="en-US" w:bidi="ar-SA"/>
      </w:rPr>
    </w:lvl>
  </w:abstractNum>
  <w:abstractNum w:abstractNumId="30" w15:restartNumberingAfterBreak="0">
    <w:nsid w:val="458260DF"/>
    <w:multiLevelType w:val="multilevel"/>
    <w:tmpl w:val="39EA3AD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354956"/>
    <w:multiLevelType w:val="multilevel"/>
    <w:tmpl w:val="77EC1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462F38"/>
    <w:multiLevelType w:val="hybridMultilevel"/>
    <w:tmpl w:val="448E9298"/>
    <w:lvl w:ilvl="0" w:tplc="69F8AD4C">
      <w:start w:val="1"/>
      <w:numFmt w:val="lowerLetter"/>
      <w:lvlText w:val="%1)"/>
      <w:lvlJc w:val="left"/>
      <w:pPr>
        <w:ind w:left="1101" w:hanging="822"/>
      </w:pPr>
      <w:rPr>
        <w:rFonts w:ascii="Times New Roman" w:eastAsia="Times New Roman" w:hAnsi="Times New Roman" w:cs="Times New Roman" w:hint="default"/>
        <w:color w:val="162937"/>
        <w:w w:val="100"/>
        <w:sz w:val="22"/>
        <w:szCs w:val="22"/>
        <w:lang w:val="pt-PT" w:eastAsia="en-US" w:bidi="ar-SA"/>
      </w:rPr>
    </w:lvl>
    <w:lvl w:ilvl="1" w:tplc="C4A0CCA4">
      <w:numFmt w:val="bullet"/>
      <w:lvlText w:val="•"/>
      <w:lvlJc w:val="left"/>
      <w:pPr>
        <w:ind w:left="2021" w:hanging="822"/>
      </w:pPr>
      <w:rPr>
        <w:rFonts w:hint="default"/>
        <w:lang w:val="pt-PT" w:eastAsia="en-US" w:bidi="ar-SA"/>
      </w:rPr>
    </w:lvl>
    <w:lvl w:ilvl="2" w:tplc="552619AE">
      <w:numFmt w:val="bullet"/>
      <w:lvlText w:val="•"/>
      <w:lvlJc w:val="left"/>
      <w:pPr>
        <w:ind w:left="2942" w:hanging="822"/>
      </w:pPr>
      <w:rPr>
        <w:rFonts w:hint="default"/>
        <w:lang w:val="pt-PT" w:eastAsia="en-US" w:bidi="ar-SA"/>
      </w:rPr>
    </w:lvl>
    <w:lvl w:ilvl="3" w:tplc="74EA9E08">
      <w:numFmt w:val="bullet"/>
      <w:lvlText w:val="•"/>
      <w:lvlJc w:val="left"/>
      <w:pPr>
        <w:ind w:left="3863" w:hanging="822"/>
      </w:pPr>
      <w:rPr>
        <w:rFonts w:hint="default"/>
        <w:lang w:val="pt-PT" w:eastAsia="en-US" w:bidi="ar-SA"/>
      </w:rPr>
    </w:lvl>
    <w:lvl w:ilvl="4" w:tplc="150A7380">
      <w:numFmt w:val="bullet"/>
      <w:lvlText w:val="•"/>
      <w:lvlJc w:val="left"/>
      <w:pPr>
        <w:ind w:left="4784" w:hanging="822"/>
      </w:pPr>
      <w:rPr>
        <w:rFonts w:hint="default"/>
        <w:lang w:val="pt-PT" w:eastAsia="en-US" w:bidi="ar-SA"/>
      </w:rPr>
    </w:lvl>
    <w:lvl w:ilvl="5" w:tplc="5CFC8CF0">
      <w:numFmt w:val="bullet"/>
      <w:lvlText w:val="•"/>
      <w:lvlJc w:val="left"/>
      <w:pPr>
        <w:ind w:left="5705" w:hanging="822"/>
      </w:pPr>
      <w:rPr>
        <w:rFonts w:hint="default"/>
        <w:lang w:val="pt-PT" w:eastAsia="en-US" w:bidi="ar-SA"/>
      </w:rPr>
    </w:lvl>
    <w:lvl w:ilvl="6" w:tplc="5322B288">
      <w:numFmt w:val="bullet"/>
      <w:lvlText w:val="•"/>
      <w:lvlJc w:val="left"/>
      <w:pPr>
        <w:ind w:left="6626" w:hanging="822"/>
      </w:pPr>
      <w:rPr>
        <w:rFonts w:hint="default"/>
        <w:lang w:val="pt-PT" w:eastAsia="en-US" w:bidi="ar-SA"/>
      </w:rPr>
    </w:lvl>
    <w:lvl w:ilvl="7" w:tplc="98465B1E">
      <w:numFmt w:val="bullet"/>
      <w:lvlText w:val="•"/>
      <w:lvlJc w:val="left"/>
      <w:pPr>
        <w:ind w:left="7547" w:hanging="822"/>
      </w:pPr>
      <w:rPr>
        <w:rFonts w:hint="default"/>
        <w:lang w:val="pt-PT" w:eastAsia="en-US" w:bidi="ar-SA"/>
      </w:rPr>
    </w:lvl>
    <w:lvl w:ilvl="8" w:tplc="0CC687A6">
      <w:numFmt w:val="bullet"/>
      <w:lvlText w:val="•"/>
      <w:lvlJc w:val="left"/>
      <w:pPr>
        <w:ind w:left="8468" w:hanging="822"/>
      </w:pPr>
      <w:rPr>
        <w:rFonts w:hint="default"/>
        <w:lang w:val="pt-PT" w:eastAsia="en-US" w:bidi="ar-SA"/>
      </w:rPr>
    </w:lvl>
  </w:abstractNum>
  <w:abstractNum w:abstractNumId="33" w15:restartNumberingAfterBreak="0">
    <w:nsid w:val="555E372D"/>
    <w:multiLevelType w:val="multilevel"/>
    <w:tmpl w:val="87FAE60E"/>
    <w:lvl w:ilvl="0">
      <w:start w:val="3"/>
      <w:numFmt w:val="decimal"/>
      <w:lvlText w:val="%1"/>
      <w:lvlJc w:val="left"/>
      <w:pPr>
        <w:ind w:left="909" w:hanging="332"/>
      </w:pPr>
      <w:rPr>
        <w:rFonts w:hint="default"/>
        <w:lang w:val="pt-PT" w:eastAsia="en-US" w:bidi="ar-SA"/>
      </w:rPr>
    </w:lvl>
    <w:lvl w:ilvl="1">
      <w:start w:val="1"/>
      <w:numFmt w:val="decimal"/>
      <w:lvlText w:val="%1.%2"/>
      <w:lvlJc w:val="left"/>
      <w:pPr>
        <w:ind w:left="909" w:hanging="332"/>
        <w:jc w:val="right"/>
      </w:pPr>
      <w:rPr>
        <w:rFonts w:hint="default"/>
        <w:b/>
        <w:bCs/>
        <w:w w:val="100"/>
        <w:lang w:val="pt-PT" w:eastAsia="en-US" w:bidi="ar-SA"/>
      </w:rPr>
    </w:lvl>
    <w:lvl w:ilvl="2">
      <w:numFmt w:val="bullet"/>
      <w:lvlText w:val="•"/>
      <w:lvlJc w:val="left"/>
      <w:pPr>
        <w:ind w:left="2782" w:hanging="332"/>
      </w:pPr>
      <w:rPr>
        <w:rFonts w:hint="default"/>
        <w:lang w:val="pt-PT" w:eastAsia="en-US" w:bidi="ar-SA"/>
      </w:rPr>
    </w:lvl>
    <w:lvl w:ilvl="3">
      <w:numFmt w:val="bullet"/>
      <w:lvlText w:val="•"/>
      <w:lvlJc w:val="left"/>
      <w:pPr>
        <w:ind w:left="3723" w:hanging="332"/>
      </w:pPr>
      <w:rPr>
        <w:rFonts w:hint="default"/>
        <w:lang w:val="pt-PT" w:eastAsia="en-US" w:bidi="ar-SA"/>
      </w:rPr>
    </w:lvl>
    <w:lvl w:ilvl="4">
      <w:numFmt w:val="bullet"/>
      <w:lvlText w:val="•"/>
      <w:lvlJc w:val="left"/>
      <w:pPr>
        <w:ind w:left="4664" w:hanging="332"/>
      </w:pPr>
      <w:rPr>
        <w:rFonts w:hint="default"/>
        <w:lang w:val="pt-PT" w:eastAsia="en-US" w:bidi="ar-SA"/>
      </w:rPr>
    </w:lvl>
    <w:lvl w:ilvl="5">
      <w:numFmt w:val="bullet"/>
      <w:lvlText w:val="•"/>
      <w:lvlJc w:val="left"/>
      <w:pPr>
        <w:ind w:left="5605" w:hanging="332"/>
      </w:pPr>
      <w:rPr>
        <w:rFonts w:hint="default"/>
        <w:lang w:val="pt-PT" w:eastAsia="en-US" w:bidi="ar-SA"/>
      </w:rPr>
    </w:lvl>
    <w:lvl w:ilvl="6">
      <w:numFmt w:val="bullet"/>
      <w:lvlText w:val="•"/>
      <w:lvlJc w:val="left"/>
      <w:pPr>
        <w:ind w:left="6546" w:hanging="332"/>
      </w:pPr>
      <w:rPr>
        <w:rFonts w:hint="default"/>
        <w:lang w:val="pt-PT" w:eastAsia="en-US" w:bidi="ar-SA"/>
      </w:rPr>
    </w:lvl>
    <w:lvl w:ilvl="7">
      <w:numFmt w:val="bullet"/>
      <w:lvlText w:val="•"/>
      <w:lvlJc w:val="left"/>
      <w:pPr>
        <w:ind w:left="7487" w:hanging="332"/>
      </w:pPr>
      <w:rPr>
        <w:rFonts w:hint="default"/>
        <w:lang w:val="pt-PT" w:eastAsia="en-US" w:bidi="ar-SA"/>
      </w:rPr>
    </w:lvl>
    <w:lvl w:ilvl="8">
      <w:numFmt w:val="bullet"/>
      <w:lvlText w:val="•"/>
      <w:lvlJc w:val="left"/>
      <w:pPr>
        <w:ind w:left="8428" w:hanging="332"/>
      </w:pPr>
      <w:rPr>
        <w:rFonts w:hint="default"/>
        <w:lang w:val="pt-PT" w:eastAsia="en-US" w:bidi="ar-SA"/>
      </w:rPr>
    </w:lvl>
  </w:abstractNum>
  <w:abstractNum w:abstractNumId="34" w15:restartNumberingAfterBreak="0">
    <w:nsid w:val="56F77B5B"/>
    <w:multiLevelType w:val="multilevel"/>
    <w:tmpl w:val="6F5217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031456"/>
    <w:multiLevelType w:val="multilevel"/>
    <w:tmpl w:val="B45225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47766F"/>
    <w:multiLevelType w:val="multilevel"/>
    <w:tmpl w:val="AFC0E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9A4ED8"/>
    <w:multiLevelType w:val="multilevel"/>
    <w:tmpl w:val="EA42A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9242E7"/>
    <w:multiLevelType w:val="multilevel"/>
    <w:tmpl w:val="D5584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BA2812"/>
    <w:multiLevelType w:val="multilevel"/>
    <w:tmpl w:val="F7D2F876"/>
    <w:lvl w:ilvl="0">
      <w:start w:val="1"/>
      <w:numFmt w:val="decimal"/>
      <w:lvlText w:val="%1"/>
      <w:lvlJc w:val="left"/>
      <w:pPr>
        <w:ind w:left="390" w:hanging="390"/>
      </w:pPr>
      <w:rPr>
        <w:b/>
        <w:color w:val="000000"/>
        <w:sz w:val="22"/>
        <w:szCs w:val="22"/>
      </w:rPr>
    </w:lvl>
    <w:lvl w:ilvl="1">
      <w:start w:val="1"/>
      <w:numFmt w:val="decimal"/>
      <w:lvlText w:val="%1.%2"/>
      <w:lvlJc w:val="left"/>
      <w:pPr>
        <w:ind w:left="3935" w:hanging="390"/>
      </w:pPr>
      <w:rPr>
        <w:rFonts w:ascii="Calibri" w:eastAsia="Calibri" w:hAnsi="Calibri" w:cs="Calibri"/>
        <w:b w:val="0"/>
        <w:i w:val="0"/>
        <w:color w:val="000000"/>
        <w:sz w:val="22"/>
        <w:szCs w:val="22"/>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rFonts w:ascii="Calibri" w:eastAsia="Calibri" w:hAnsi="Calibri" w:cs="Calibri"/>
        <w:b/>
        <w:color w:val="000000"/>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5874812"/>
    <w:multiLevelType w:val="multilevel"/>
    <w:tmpl w:val="555C2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B1601F"/>
    <w:multiLevelType w:val="multilevel"/>
    <w:tmpl w:val="A1CC8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BA0896"/>
    <w:multiLevelType w:val="multilevel"/>
    <w:tmpl w:val="F5EAB97E"/>
    <w:lvl w:ilvl="0">
      <w:start w:val="11"/>
      <w:numFmt w:val="decimal"/>
      <w:lvlText w:val="%1"/>
      <w:lvlJc w:val="left"/>
      <w:pPr>
        <w:ind w:left="280" w:hanging="822"/>
      </w:pPr>
      <w:rPr>
        <w:rFonts w:hint="default"/>
        <w:lang w:val="pt-PT" w:eastAsia="en-US" w:bidi="ar-SA"/>
      </w:rPr>
    </w:lvl>
    <w:lvl w:ilvl="1">
      <w:start w:val="1"/>
      <w:numFmt w:val="decimal"/>
      <w:lvlText w:val="%1.%2"/>
      <w:lvlJc w:val="left"/>
      <w:pPr>
        <w:ind w:left="280" w:hanging="822"/>
      </w:pPr>
      <w:rPr>
        <w:rFonts w:ascii="Calibri" w:eastAsia="Calibri" w:hAnsi="Calibri" w:cs="Calibri" w:hint="default"/>
        <w:spacing w:val="-1"/>
        <w:w w:val="100"/>
        <w:sz w:val="22"/>
        <w:szCs w:val="22"/>
        <w:lang w:val="pt-PT" w:eastAsia="en-US" w:bidi="ar-SA"/>
      </w:rPr>
    </w:lvl>
    <w:lvl w:ilvl="2">
      <w:numFmt w:val="bullet"/>
      <w:lvlText w:val="•"/>
      <w:lvlJc w:val="left"/>
      <w:pPr>
        <w:ind w:left="2286" w:hanging="822"/>
      </w:pPr>
      <w:rPr>
        <w:rFonts w:hint="default"/>
        <w:lang w:val="pt-PT" w:eastAsia="en-US" w:bidi="ar-SA"/>
      </w:rPr>
    </w:lvl>
    <w:lvl w:ilvl="3">
      <w:numFmt w:val="bullet"/>
      <w:lvlText w:val="•"/>
      <w:lvlJc w:val="left"/>
      <w:pPr>
        <w:ind w:left="3289" w:hanging="822"/>
      </w:pPr>
      <w:rPr>
        <w:rFonts w:hint="default"/>
        <w:lang w:val="pt-PT" w:eastAsia="en-US" w:bidi="ar-SA"/>
      </w:rPr>
    </w:lvl>
    <w:lvl w:ilvl="4">
      <w:numFmt w:val="bullet"/>
      <w:lvlText w:val="•"/>
      <w:lvlJc w:val="left"/>
      <w:pPr>
        <w:ind w:left="4292" w:hanging="822"/>
      </w:pPr>
      <w:rPr>
        <w:rFonts w:hint="default"/>
        <w:lang w:val="pt-PT" w:eastAsia="en-US" w:bidi="ar-SA"/>
      </w:rPr>
    </w:lvl>
    <w:lvl w:ilvl="5">
      <w:numFmt w:val="bullet"/>
      <w:lvlText w:val="•"/>
      <w:lvlJc w:val="left"/>
      <w:pPr>
        <w:ind w:left="5295" w:hanging="822"/>
      </w:pPr>
      <w:rPr>
        <w:rFonts w:hint="default"/>
        <w:lang w:val="pt-PT" w:eastAsia="en-US" w:bidi="ar-SA"/>
      </w:rPr>
    </w:lvl>
    <w:lvl w:ilvl="6">
      <w:numFmt w:val="bullet"/>
      <w:lvlText w:val="•"/>
      <w:lvlJc w:val="left"/>
      <w:pPr>
        <w:ind w:left="6298" w:hanging="822"/>
      </w:pPr>
      <w:rPr>
        <w:rFonts w:hint="default"/>
        <w:lang w:val="pt-PT" w:eastAsia="en-US" w:bidi="ar-SA"/>
      </w:rPr>
    </w:lvl>
    <w:lvl w:ilvl="7">
      <w:numFmt w:val="bullet"/>
      <w:lvlText w:val="•"/>
      <w:lvlJc w:val="left"/>
      <w:pPr>
        <w:ind w:left="7301" w:hanging="822"/>
      </w:pPr>
      <w:rPr>
        <w:rFonts w:hint="default"/>
        <w:lang w:val="pt-PT" w:eastAsia="en-US" w:bidi="ar-SA"/>
      </w:rPr>
    </w:lvl>
    <w:lvl w:ilvl="8">
      <w:numFmt w:val="bullet"/>
      <w:lvlText w:val="•"/>
      <w:lvlJc w:val="left"/>
      <w:pPr>
        <w:ind w:left="8304" w:hanging="822"/>
      </w:pPr>
      <w:rPr>
        <w:rFonts w:hint="default"/>
        <w:lang w:val="pt-PT" w:eastAsia="en-US" w:bidi="ar-SA"/>
      </w:rPr>
    </w:lvl>
  </w:abstractNum>
  <w:abstractNum w:abstractNumId="43" w15:restartNumberingAfterBreak="0">
    <w:nsid w:val="69B63AED"/>
    <w:multiLevelType w:val="multilevel"/>
    <w:tmpl w:val="A31CE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A626B9"/>
    <w:multiLevelType w:val="multilevel"/>
    <w:tmpl w:val="776CC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A7F31"/>
    <w:multiLevelType w:val="multilevel"/>
    <w:tmpl w:val="8C7AB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FE390B"/>
    <w:multiLevelType w:val="hybridMultilevel"/>
    <w:tmpl w:val="21982BAA"/>
    <w:lvl w:ilvl="0" w:tplc="7FB8127A">
      <w:start w:val="1"/>
      <w:numFmt w:val="lowerLetter"/>
      <w:lvlText w:val="%1)"/>
      <w:lvlJc w:val="left"/>
      <w:pPr>
        <w:ind w:left="280" w:hanging="295"/>
      </w:pPr>
      <w:rPr>
        <w:rFonts w:ascii="Times New Roman" w:eastAsia="Times New Roman" w:hAnsi="Times New Roman" w:cs="Times New Roman" w:hint="default"/>
        <w:w w:val="100"/>
        <w:sz w:val="22"/>
        <w:szCs w:val="22"/>
        <w:lang w:val="pt-PT" w:eastAsia="en-US" w:bidi="ar-SA"/>
      </w:rPr>
    </w:lvl>
    <w:lvl w:ilvl="1" w:tplc="4B44D5C4">
      <w:numFmt w:val="bullet"/>
      <w:lvlText w:val="•"/>
      <w:lvlJc w:val="left"/>
      <w:pPr>
        <w:ind w:left="1283" w:hanging="295"/>
      </w:pPr>
      <w:rPr>
        <w:rFonts w:hint="default"/>
        <w:lang w:val="pt-PT" w:eastAsia="en-US" w:bidi="ar-SA"/>
      </w:rPr>
    </w:lvl>
    <w:lvl w:ilvl="2" w:tplc="4FE8DA68">
      <w:numFmt w:val="bullet"/>
      <w:lvlText w:val="•"/>
      <w:lvlJc w:val="left"/>
      <w:pPr>
        <w:ind w:left="2286" w:hanging="295"/>
      </w:pPr>
      <w:rPr>
        <w:rFonts w:hint="default"/>
        <w:lang w:val="pt-PT" w:eastAsia="en-US" w:bidi="ar-SA"/>
      </w:rPr>
    </w:lvl>
    <w:lvl w:ilvl="3" w:tplc="56DE14D0">
      <w:numFmt w:val="bullet"/>
      <w:lvlText w:val="•"/>
      <w:lvlJc w:val="left"/>
      <w:pPr>
        <w:ind w:left="3289" w:hanging="295"/>
      </w:pPr>
      <w:rPr>
        <w:rFonts w:hint="default"/>
        <w:lang w:val="pt-PT" w:eastAsia="en-US" w:bidi="ar-SA"/>
      </w:rPr>
    </w:lvl>
    <w:lvl w:ilvl="4" w:tplc="D2360968">
      <w:numFmt w:val="bullet"/>
      <w:lvlText w:val="•"/>
      <w:lvlJc w:val="left"/>
      <w:pPr>
        <w:ind w:left="4292" w:hanging="295"/>
      </w:pPr>
      <w:rPr>
        <w:rFonts w:hint="default"/>
        <w:lang w:val="pt-PT" w:eastAsia="en-US" w:bidi="ar-SA"/>
      </w:rPr>
    </w:lvl>
    <w:lvl w:ilvl="5" w:tplc="151C3612">
      <w:numFmt w:val="bullet"/>
      <w:lvlText w:val="•"/>
      <w:lvlJc w:val="left"/>
      <w:pPr>
        <w:ind w:left="5295" w:hanging="295"/>
      </w:pPr>
      <w:rPr>
        <w:rFonts w:hint="default"/>
        <w:lang w:val="pt-PT" w:eastAsia="en-US" w:bidi="ar-SA"/>
      </w:rPr>
    </w:lvl>
    <w:lvl w:ilvl="6" w:tplc="974238BA">
      <w:numFmt w:val="bullet"/>
      <w:lvlText w:val="•"/>
      <w:lvlJc w:val="left"/>
      <w:pPr>
        <w:ind w:left="6298" w:hanging="295"/>
      </w:pPr>
      <w:rPr>
        <w:rFonts w:hint="default"/>
        <w:lang w:val="pt-PT" w:eastAsia="en-US" w:bidi="ar-SA"/>
      </w:rPr>
    </w:lvl>
    <w:lvl w:ilvl="7" w:tplc="BC38690A">
      <w:numFmt w:val="bullet"/>
      <w:lvlText w:val="•"/>
      <w:lvlJc w:val="left"/>
      <w:pPr>
        <w:ind w:left="7301" w:hanging="295"/>
      </w:pPr>
      <w:rPr>
        <w:rFonts w:hint="default"/>
        <w:lang w:val="pt-PT" w:eastAsia="en-US" w:bidi="ar-SA"/>
      </w:rPr>
    </w:lvl>
    <w:lvl w:ilvl="8" w:tplc="459CCBE6">
      <w:numFmt w:val="bullet"/>
      <w:lvlText w:val="•"/>
      <w:lvlJc w:val="left"/>
      <w:pPr>
        <w:ind w:left="8304" w:hanging="295"/>
      </w:pPr>
      <w:rPr>
        <w:rFonts w:hint="default"/>
        <w:lang w:val="pt-PT" w:eastAsia="en-US" w:bidi="ar-SA"/>
      </w:rPr>
    </w:lvl>
  </w:abstractNum>
  <w:abstractNum w:abstractNumId="47" w15:restartNumberingAfterBreak="0">
    <w:nsid w:val="7F605E01"/>
    <w:multiLevelType w:val="hybridMultilevel"/>
    <w:tmpl w:val="4894AF44"/>
    <w:lvl w:ilvl="0" w:tplc="78CEDE80">
      <w:start w:val="1"/>
      <w:numFmt w:val="lowerLetter"/>
      <w:lvlText w:val="%1)"/>
      <w:lvlJc w:val="left"/>
      <w:pPr>
        <w:ind w:left="280" w:hanging="269"/>
      </w:pPr>
      <w:rPr>
        <w:rFonts w:ascii="Times New Roman" w:eastAsia="Times New Roman" w:hAnsi="Times New Roman" w:cs="Times New Roman" w:hint="default"/>
        <w:w w:val="100"/>
        <w:sz w:val="22"/>
        <w:szCs w:val="22"/>
        <w:lang w:val="pt-PT" w:eastAsia="en-US" w:bidi="ar-SA"/>
      </w:rPr>
    </w:lvl>
    <w:lvl w:ilvl="1" w:tplc="680AC46E">
      <w:numFmt w:val="bullet"/>
      <w:lvlText w:val="•"/>
      <w:lvlJc w:val="left"/>
      <w:pPr>
        <w:ind w:left="1283" w:hanging="269"/>
      </w:pPr>
      <w:rPr>
        <w:rFonts w:hint="default"/>
        <w:lang w:val="pt-PT" w:eastAsia="en-US" w:bidi="ar-SA"/>
      </w:rPr>
    </w:lvl>
    <w:lvl w:ilvl="2" w:tplc="4F12BF9E">
      <w:numFmt w:val="bullet"/>
      <w:lvlText w:val="•"/>
      <w:lvlJc w:val="left"/>
      <w:pPr>
        <w:ind w:left="2286" w:hanging="269"/>
      </w:pPr>
      <w:rPr>
        <w:rFonts w:hint="default"/>
        <w:lang w:val="pt-PT" w:eastAsia="en-US" w:bidi="ar-SA"/>
      </w:rPr>
    </w:lvl>
    <w:lvl w:ilvl="3" w:tplc="99001B8A">
      <w:numFmt w:val="bullet"/>
      <w:lvlText w:val="•"/>
      <w:lvlJc w:val="left"/>
      <w:pPr>
        <w:ind w:left="3289" w:hanging="269"/>
      </w:pPr>
      <w:rPr>
        <w:rFonts w:hint="default"/>
        <w:lang w:val="pt-PT" w:eastAsia="en-US" w:bidi="ar-SA"/>
      </w:rPr>
    </w:lvl>
    <w:lvl w:ilvl="4" w:tplc="D3480A8A">
      <w:numFmt w:val="bullet"/>
      <w:lvlText w:val="•"/>
      <w:lvlJc w:val="left"/>
      <w:pPr>
        <w:ind w:left="4292" w:hanging="269"/>
      </w:pPr>
      <w:rPr>
        <w:rFonts w:hint="default"/>
        <w:lang w:val="pt-PT" w:eastAsia="en-US" w:bidi="ar-SA"/>
      </w:rPr>
    </w:lvl>
    <w:lvl w:ilvl="5" w:tplc="973C713C">
      <w:numFmt w:val="bullet"/>
      <w:lvlText w:val="•"/>
      <w:lvlJc w:val="left"/>
      <w:pPr>
        <w:ind w:left="5295" w:hanging="269"/>
      </w:pPr>
      <w:rPr>
        <w:rFonts w:hint="default"/>
        <w:lang w:val="pt-PT" w:eastAsia="en-US" w:bidi="ar-SA"/>
      </w:rPr>
    </w:lvl>
    <w:lvl w:ilvl="6" w:tplc="A18C013E">
      <w:numFmt w:val="bullet"/>
      <w:lvlText w:val="•"/>
      <w:lvlJc w:val="left"/>
      <w:pPr>
        <w:ind w:left="6298" w:hanging="269"/>
      </w:pPr>
      <w:rPr>
        <w:rFonts w:hint="default"/>
        <w:lang w:val="pt-PT" w:eastAsia="en-US" w:bidi="ar-SA"/>
      </w:rPr>
    </w:lvl>
    <w:lvl w:ilvl="7" w:tplc="1D0484CC">
      <w:numFmt w:val="bullet"/>
      <w:lvlText w:val="•"/>
      <w:lvlJc w:val="left"/>
      <w:pPr>
        <w:ind w:left="7301" w:hanging="269"/>
      </w:pPr>
      <w:rPr>
        <w:rFonts w:hint="default"/>
        <w:lang w:val="pt-PT" w:eastAsia="en-US" w:bidi="ar-SA"/>
      </w:rPr>
    </w:lvl>
    <w:lvl w:ilvl="8" w:tplc="0A3296DA">
      <w:numFmt w:val="bullet"/>
      <w:lvlText w:val="•"/>
      <w:lvlJc w:val="left"/>
      <w:pPr>
        <w:ind w:left="8304" w:hanging="269"/>
      </w:pPr>
      <w:rPr>
        <w:rFonts w:hint="default"/>
        <w:lang w:val="pt-PT" w:eastAsia="en-US" w:bidi="ar-SA"/>
      </w:rPr>
    </w:lvl>
  </w:abstractNum>
  <w:num w:numId="1">
    <w:abstractNumId w:val="37"/>
  </w:num>
  <w:num w:numId="2">
    <w:abstractNumId w:val="39"/>
  </w:num>
  <w:num w:numId="3">
    <w:abstractNumId w:val="13"/>
  </w:num>
  <w:num w:numId="4">
    <w:abstractNumId w:val="35"/>
  </w:num>
  <w:num w:numId="5">
    <w:abstractNumId w:val="16"/>
  </w:num>
  <w:num w:numId="6">
    <w:abstractNumId w:val="15"/>
  </w:num>
  <w:num w:numId="7">
    <w:abstractNumId w:val="36"/>
  </w:num>
  <w:num w:numId="8">
    <w:abstractNumId w:val="3"/>
  </w:num>
  <w:num w:numId="9">
    <w:abstractNumId w:val="31"/>
  </w:num>
  <w:num w:numId="10">
    <w:abstractNumId w:val="22"/>
  </w:num>
  <w:num w:numId="11">
    <w:abstractNumId w:val="6"/>
  </w:num>
  <w:num w:numId="12">
    <w:abstractNumId w:val="11"/>
  </w:num>
  <w:num w:numId="13">
    <w:abstractNumId w:val="21"/>
  </w:num>
  <w:num w:numId="14">
    <w:abstractNumId w:val="9"/>
  </w:num>
  <w:num w:numId="15">
    <w:abstractNumId w:val="12"/>
  </w:num>
  <w:num w:numId="16">
    <w:abstractNumId w:val="44"/>
  </w:num>
  <w:num w:numId="17">
    <w:abstractNumId w:val="10"/>
  </w:num>
  <w:num w:numId="18">
    <w:abstractNumId w:val="19"/>
  </w:num>
  <w:num w:numId="19">
    <w:abstractNumId w:val="26"/>
  </w:num>
  <w:num w:numId="20">
    <w:abstractNumId w:val="34"/>
  </w:num>
  <w:num w:numId="21">
    <w:abstractNumId w:val="1"/>
  </w:num>
  <w:num w:numId="22">
    <w:abstractNumId w:val="0"/>
  </w:num>
  <w:num w:numId="23">
    <w:abstractNumId w:val="45"/>
  </w:num>
  <w:num w:numId="24">
    <w:abstractNumId w:val="43"/>
  </w:num>
  <w:num w:numId="25">
    <w:abstractNumId w:val="41"/>
  </w:num>
  <w:num w:numId="26">
    <w:abstractNumId w:val="40"/>
  </w:num>
  <w:num w:numId="27">
    <w:abstractNumId w:val="14"/>
  </w:num>
  <w:num w:numId="28">
    <w:abstractNumId w:val="3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0"/>
  </w:num>
  <w:num w:numId="32">
    <w:abstractNumId w:val="5"/>
  </w:num>
  <w:num w:numId="33">
    <w:abstractNumId w:val="29"/>
  </w:num>
  <w:num w:numId="34">
    <w:abstractNumId w:val="18"/>
  </w:num>
  <w:num w:numId="35">
    <w:abstractNumId w:val="25"/>
  </w:num>
  <w:num w:numId="36">
    <w:abstractNumId w:val="47"/>
  </w:num>
  <w:num w:numId="37">
    <w:abstractNumId w:val="42"/>
  </w:num>
  <w:num w:numId="38">
    <w:abstractNumId w:val="32"/>
  </w:num>
  <w:num w:numId="39">
    <w:abstractNumId w:val="17"/>
  </w:num>
  <w:num w:numId="40">
    <w:abstractNumId w:val="7"/>
  </w:num>
  <w:num w:numId="41">
    <w:abstractNumId w:val="28"/>
  </w:num>
  <w:num w:numId="42">
    <w:abstractNumId w:val="2"/>
  </w:num>
  <w:num w:numId="43">
    <w:abstractNumId w:val="4"/>
  </w:num>
  <w:num w:numId="44">
    <w:abstractNumId w:val="23"/>
  </w:num>
  <w:num w:numId="45">
    <w:abstractNumId w:val="46"/>
  </w:num>
  <w:num w:numId="46">
    <w:abstractNumId w:val="33"/>
  </w:num>
  <w:num w:numId="47">
    <w:abstractNumId w:val="8"/>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EB"/>
    <w:rsid w:val="00003FA2"/>
    <w:rsid w:val="00022CA7"/>
    <w:rsid w:val="000428EB"/>
    <w:rsid w:val="00053D31"/>
    <w:rsid w:val="000669CF"/>
    <w:rsid w:val="00073680"/>
    <w:rsid w:val="00084AAD"/>
    <w:rsid w:val="00097F33"/>
    <w:rsid w:val="000A5F08"/>
    <w:rsid w:val="000B0FB7"/>
    <w:rsid w:val="000B3A96"/>
    <w:rsid w:val="000B5391"/>
    <w:rsid w:val="000B7014"/>
    <w:rsid w:val="000C70D2"/>
    <w:rsid w:val="000F3799"/>
    <w:rsid w:val="000F4798"/>
    <w:rsid w:val="00112385"/>
    <w:rsid w:val="00124FCF"/>
    <w:rsid w:val="001665D0"/>
    <w:rsid w:val="001A6AA7"/>
    <w:rsid w:val="001E66A3"/>
    <w:rsid w:val="001F64E3"/>
    <w:rsid w:val="002058DB"/>
    <w:rsid w:val="00215892"/>
    <w:rsid w:val="00216AA5"/>
    <w:rsid w:val="00261394"/>
    <w:rsid w:val="00266C55"/>
    <w:rsid w:val="002D1B8C"/>
    <w:rsid w:val="002F0324"/>
    <w:rsid w:val="002F1813"/>
    <w:rsid w:val="00337BFE"/>
    <w:rsid w:val="00342D71"/>
    <w:rsid w:val="00354A22"/>
    <w:rsid w:val="00363B4A"/>
    <w:rsid w:val="0038071D"/>
    <w:rsid w:val="00380D2D"/>
    <w:rsid w:val="00385EE6"/>
    <w:rsid w:val="0038699A"/>
    <w:rsid w:val="003E6A22"/>
    <w:rsid w:val="003E7E2B"/>
    <w:rsid w:val="004036BC"/>
    <w:rsid w:val="00412484"/>
    <w:rsid w:val="004438FA"/>
    <w:rsid w:val="00460573"/>
    <w:rsid w:val="0047571B"/>
    <w:rsid w:val="00477265"/>
    <w:rsid w:val="00483B23"/>
    <w:rsid w:val="004864D6"/>
    <w:rsid w:val="00487933"/>
    <w:rsid w:val="0049093C"/>
    <w:rsid w:val="00493B5A"/>
    <w:rsid w:val="004A04A3"/>
    <w:rsid w:val="004A1801"/>
    <w:rsid w:val="004A36F9"/>
    <w:rsid w:val="004B0F82"/>
    <w:rsid w:val="004B59D1"/>
    <w:rsid w:val="004D3321"/>
    <w:rsid w:val="004E296D"/>
    <w:rsid w:val="004E58AB"/>
    <w:rsid w:val="004F153A"/>
    <w:rsid w:val="00511EAA"/>
    <w:rsid w:val="00543164"/>
    <w:rsid w:val="005601D0"/>
    <w:rsid w:val="00586F26"/>
    <w:rsid w:val="005A72A0"/>
    <w:rsid w:val="005D163F"/>
    <w:rsid w:val="005F40DB"/>
    <w:rsid w:val="005F64C3"/>
    <w:rsid w:val="00622988"/>
    <w:rsid w:val="00646956"/>
    <w:rsid w:val="00681242"/>
    <w:rsid w:val="006964D1"/>
    <w:rsid w:val="006A5591"/>
    <w:rsid w:val="006B34FD"/>
    <w:rsid w:val="006E376C"/>
    <w:rsid w:val="006F769C"/>
    <w:rsid w:val="0070001B"/>
    <w:rsid w:val="00716BE4"/>
    <w:rsid w:val="007258DB"/>
    <w:rsid w:val="00753861"/>
    <w:rsid w:val="00777564"/>
    <w:rsid w:val="0078235F"/>
    <w:rsid w:val="007B6400"/>
    <w:rsid w:val="007C05E7"/>
    <w:rsid w:val="007D319F"/>
    <w:rsid w:val="007D3A10"/>
    <w:rsid w:val="007E56C0"/>
    <w:rsid w:val="00806749"/>
    <w:rsid w:val="0081100C"/>
    <w:rsid w:val="00816AE9"/>
    <w:rsid w:val="00882443"/>
    <w:rsid w:val="008919CE"/>
    <w:rsid w:val="008972C8"/>
    <w:rsid w:val="008C181A"/>
    <w:rsid w:val="008D5D68"/>
    <w:rsid w:val="008E12D4"/>
    <w:rsid w:val="008E1F57"/>
    <w:rsid w:val="008E3931"/>
    <w:rsid w:val="008E7C5D"/>
    <w:rsid w:val="008F3EF7"/>
    <w:rsid w:val="00901FDC"/>
    <w:rsid w:val="00906869"/>
    <w:rsid w:val="00911C20"/>
    <w:rsid w:val="0092213C"/>
    <w:rsid w:val="0094107D"/>
    <w:rsid w:val="009449DA"/>
    <w:rsid w:val="00946718"/>
    <w:rsid w:val="00947A36"/>
    <w:rsid w:val="00973BAD"/>
    <w:rsid w:val="00976E16"/>
    <w:rsid w:val="009E1200"/>
    <w:rsid w:val="00A07ED0"/>
    <w:rsid w:val="00A159A6"/>
    <w:rsid w:val="00A23718"/>
    <w:rsid w:val="00A30960"/>
    <w:rsid w:val="00A4272D"/>
    <w:rsid w:val="00A554F1"/>
    <w:rsid w:val="00A875FF"/>
    <w:rsid w:val="00AC6CD7"/>
    <w:rsid w:val="00AD319B"/>
    <w:rsid w:val="00AE70E2"/>
    <w:rsid w:val="00B03E58"/>
    <w:rsid w:val="00B0566F"/>
    <w:rsid w:val="00B0626F"/>
    <w:rsid w:val="00B171F6"/>
    <w:rsid w:val="00B215CA"/>
    <w:rsid w:val="00B238BE"/>
    <w:rsid w:val="00B34194"/>
    <w:rsid w:val="00B40F19"/>
    <w:rsid w:val="00B45BBA"/>
    <w:rsid w:val="00B805F6"/>
    <w:rsid w:val="00B968CB"/>
    <w:rsid w:val="00BE20DD"/>
    <w:rsid w:val="00C12896"/>
    <w:rsid w:val="00C14FEC"/>
    <w:rsid w:val="00C33C20"/>
    <w:rsid w:val="00C46E2F"/>
    <w:rsid w:val="00C47315"/>
    <w:rsid w:val="00C50DA5"/>
    <w:rsid w:val="00C5316A"/>
    <w:rsid w:val="00C92B96"/>
    <w:rsid w:val="00CA622C"/>
    <w:rsid w:val="00CB0F9C"/>
    <w:rsid w:val="00CB6A14"/>
    <w:rsid w:val="00CD514F"/>
    <w:rsid w:val="00CE0CD4"/>
    <w:rsid w:val="00CE5694"/>
    <w:rsid w:val="00D40A7A"/>
    <w:rsid w:val="00D64C09"/>
    <w:rsid w:val="00D76C54"/>
    <w:rsid w:val="00D854BD"/>
    <w:rsid w:val="00DB57B1"/>
    <w:rsid w:val="00DB5F48"/>
    <w:rsid w:val="00DC1EF2"/>
    <w:rsid w:val="00DE6A58"/>
    <w:rsid w:val="00E20D1C"/>
    <w:rsid w:val="00E3104A"/>
    <w:rsid w:val="00E46DAC"/>
    <w:rsid w:val="00E55F75"/>
    <w:rsid w:val="00E55FA3"/>
    <w:rsid w:val="00E714C3"/>
    <w:rsid w:val="00E74504"/>
    <w:rsid w:val="00E80176"/>
    <w:rsid w:val="00E851F8"/>
    <w:rsid w:val="00E8548A"/>
    <w:rsid w:val="00EA32D0"/>
    <w:rsid w:val="00EB24C7"/>
    <w:rsid w:val="00EE7CCA"/>
    <w:rsid w:val="00F17A25"/>
    <w:rsid w:val="00F500F4"/>
    <w:rsid w:val="00F8587F"/>
    <w:rsid w:val="00F92159"/>
    <w:rsid w:val="00FA1A3E"/>
    <w:rsid w:val="00FB1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DED00"/>
  <w15:docId w15:val="{C8870995-C211-4DD4-B0D9-BE9B46BE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rPr>
      <w:rFonts w:eastAsia="Batang"/>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27CC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827CC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3954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aliases w:val="Cabeçalho superior,Heading 1a"/>
    <w:basedOn w:val="Normal"/>
    <w:link w:val="CabealhoChar"/>
    <w:uiPriority w:val="99"/>
    <w:unhideWhenUsed/>
    <w:rsid w:val="00E103E3"/>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rPr>
      <w:sz w:val="18"/>
      <w:szCs w:val="20"/>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1"/>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style>
  <w:style w:type="paragraph" w:customStyle="1" w:styleId="Corpo">
    <w:name w:val="Corpo"/>
    <w:rsid w:val="00DD53A3"/>
    <w:pPr>
      <w:pBdr>
        <w:top w:val="nil"/>
        <w:left w:val="nil"/>
        <w:bottom w:val="nil"/>
        <w:right w:val="nil"/>
        <w:between w:val="nil"/>
        <w:bar w:val="nil"/>
      </w:pBdr>
    </w:pPr>
    <w:rPr>
      <w:rFonts w:eastAsia="Arial Unicode MS" w:cs="Arial Unicode MS"/>
      <w:color w:val="000000"/>
      <w:u w:color="000000"/>
      <w:bdr w:val="nil"/>
      <w:lang w:val="de-DE"/>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semiHidden/>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pPr>
    <w:rPr>
      <w:rFonts w:ascii="Arial,Bold" w:hAnsi="Arial,Bold"/>
      <w:sz w:val="20"/>
      <w:szCs w:val="20"/>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numbering" w:customStyle="1" w:styleId="Estilo4">
    <w:name w:val="Estilo4"/>
    <w:uiPriority w:val="99"/>
    <w:rsid w:val="009053DE"/>
  </w:style>
  <w:style w:type="paragraph" w:customStyle="1" w:styleId="Nivel01">
    <w:name w:val="Nivel 01"/>
    <w:basedOn w:val="Ttulo1"/>
    <w:next w:val="Normal"/>
    <w:qFormat/>
    <w:rsid w:val="009053DE"/>
    <w:pPr>
      <w:numPr>
        <w:numId w:val="29"/>
      </w:numPr>
      <w:tabs>
        <w:tab w:val="left" w:pos="567"/>
      </w:tabs>
      <w:spacing w:before="240"/>
      <w:jc w:val="both"/>
    </w:pPr>
    <w:rPr>
      <w:rFonts w:ascii="Ecofont_Spranq_eco_Sans" w:hAnsi="Ecofont_Spranq_eco_Sans" w:cs="Times New Roman"/>
      <w:color w:val="000000"/>
      <w:sz w:val="20"/>
      <w:szCs w:val="20"/>
    </w:rPr>
  </w:style>
  <w:style w:type="paragraph" w:customStyle="1" w:styleId="PADRO">
    <w:name w:val="PADRÃO"/>
    <w:rsid w:val="00DC1C04"/>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lang w:eastAsia="zh-CN" w:bidi="hi-IN"/>
    </w:rPr>
  </w:style>
  <w:style w:type="character" w:customStyle="1" w:styleId="Ttulo3Char">
    <w:name w:val="Título 3 Char"/>
    <w:basedOn w:val="Fontepargpadro"/>
    <w:link w:val="Ttulo3"/>
    <w:uiPriority w:val="9"/>
    <w:semiHidden/>
    <w:rsid w:val="00827CCE"/>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827CCE"/>
    <w:rPr>
      <w:rFonts w:asciiTheme="majorHAnsi" w:eastAsiaTheme="majorEastAsia" w:hAnsiTheme="majorHAnsi" w:cstheme="majorBidi"/>
      <w:i/>
      <w:iCs/>
      <w:color w:val="365F91" w:themeColor="accent1" w:themeShade="BF"/>
      <w:sz w:val="24"/>
      <w:szCs w:val="24"/>
      <w:lang w:eastAsia="pt-BR"/>
    </w:rPr>
  </w:style>
  <w:style w:type="paragraph" w:customStyle="1" w:styleId="Standard">
    <w:name w:val="Standard"/>
    <w:rsid w:val="00827CCE"/>
    <w:pPr>
      <w:widowControl w:val="0"/>
      <w:suppressAutoHyphens/>
      <w:autoSpaceDN w:val="0"/>
    </w:pPr>
    <w:rPr>
      <w:rFonts w:eastAsia="Droid Sans Fallback" w:cs="Lohit Hindi"/>
      <w:kern w:val="3"/>
      <w:lang w:eastAsia="zh-CN" w:bidi="hi-IN"/>
    </w:rPr>
  </w:style>
  <w:style w:type="table" w:customStyle="1" w:styleId="TableGrid">
    <w:name w:val="TableGrid"/>
    <w:rsid w:val="00866CB0"/>
    <w:rPr>
      <w:rFonts w:eastAsiaTheme="minorEastAsia"/>
    </w:rPr>
    <w:tblPr>
      <w:tblCellMar>
        <w:top w:w="0" w:type="dxa"/>
        <w:left w:w="0" w:type="dxa"/>
        <w:bottom w:w="0" w:type="dxa"/>
        <w:right w:w="0" w:type="dxa"/>
      </w:tblCellMar>
    </w:tblPr>
  </w:style>
  <w:style w:type="paragraph" w:styleId="Corpodetexto3">
    <w:name w:val="Body Text 3"/>
    <w:basedOn w:val="Normal"/>
    <w:link w:val="Corpodetexto3Char"/>
    <w:uiPriority w:val="99"/>
    <w:semiHidden/>
    <w:unhideWhenUsed/>
    <w:rsid w:val="00D7705C"/>
    <w:pPr>
      <w:spacing w:after="120"/>
    </w:pPr>
    <w:rPr>
      <w:sz w:val="16"/>
      <w:szCs w:val="16"/>
    </w:rPr>
  </w:style>
  <w:style w:type="character" w:customStyle="1" w:styleId="Corpodetexto3Char">
    <w:name w:val="Corpo de texto 3 Char"/>
    <w:basedOn w:val="Fontepargpadro"/>
    <w:link w:val="Corpodetexto3"/>
    <w:uiPriority w:val="99"/>
    <w:semiHidden/>
    <w:rsid w:val="00D7705C"/>
    <w:rPr>
      <w:rFonts w:ascii="Times New Roman" w:eastAsia="Batang" w:hAnsi="Times New Roman" w:cs="Times New Roman"/>
      <w:sz w:val="16"/>
      <w:szCs w:val="16"/>
      <w:lang w:eastAsia="pt-BR"/>
    </w:rPr>
  </w:style>
  <w:style w:type="table" w:customStyle="1" w:styleId="Tabelacomgrade1">
    <w:name w:val="Tabela com grade1"/>
    <w:basedOn w:val="Tabelanormal"/>
    <w:next w:val="Tabelacomgrade"/>
    <w:uiPriority w:val="39"/>
    <w:rsid w:val="00D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D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7A7E"/>
    <w:pPr>
      <w:widowControl w:val="0"/>
      <w:spacing w:line="267" w:lineRule="exact"/>
      <w:ind w:left="100"/>
    </w:pPr>
    <w:rPr>
      <w:rFonts w:ascii="Calibri" w:eastAsia="Calibri" w:hAnsi="Calibri" w:cs="Calibri"/>
      <w:sz w:val="22"/>
      <w:szCs w:val="22"/>
      <w:lang w:val="en-US" w:eastAsia="en-US"/>
    </w:rPr>
  </w:style>
  <w:style w:type="character" w:customStyle="1" w:styleId="Ttulo7Char">
    <w:name w:val="Título 7 Char"/>
    <w:basedOn w:val="Fontepargpadro"/>
    <w:link w:val="Ttulo7"/>
    <w:uiPriority w:val="9"/>
    <w:semiHidden/>
    <w:rsid w:val="003954A5"/>
    <w:rPr>
      <w:rFonts w:asciiTheme="majorHAnsi" w:eastAsiaTheme="majorEastAsia" w:hAnsiTheme="majorHAnsi" w:cstheme="majorBidi"/>
      <w:i/>
      <w:iCs/>
      <w:color w:val="243F60" w:themeColor="accent1" w:themeShade="7F"/>
      <w:sz w:val="24"/>
      <w:szCs w:val="24"/>
      <w:lang w:eastAsia="pt-BR"/>
    </w:rPr>
  </w:style>
  <w:style w:type="paragraph" w:styleId="Recuodecorpodetexto2">
    <w:name w:val="Body Text Indent 2"/>
    <w:basedOn w:val="Normal"/>
    <w:link w:val="Recuodecorpodetexto2Char"/>
    <w:uiPriority w:val="99"/>
    <w:semiHidden/>
    <w:unhideWhenUsed/>
    <w:rsid w:val="003954A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954A5"/>
    <w:rPr>
      <w:rFonts w:ascii="Times New Roman" w:eastAsia="Batang" w:hAnsi="Times New Roman" w:cs="Times New Roman"/>
      <w:sz w:val="24"/>
      <w:szCs w:val="24"/>
      <w:lang w:eastAsia="pt-BR"/>
    </w:rPr>
  </w:style>
  <w:style w:type="paragraph" w:customStyle="1" w:styleId="Contedodoquadro">
    <w:name w:val="Conteúdo do quadro"/>
    <w:basedOn w:val="Corpodetexto"/>
    <w:rsid w:val="003954A5"/>
    <w:pPr>
      <w:suppressAutoHyphens/>
      <w:spacing w:after="0"/>
    </w:pPr>
    <w:rPr>
      <w:rFonts w:eastAsia="Times New Roman"/>
      <w:szCs w:val="20"/>
    </w:rPr>
  </w:style>
  <w:style w:type="paragraph" w:customStyle="1" w:styleId="Corpodetexto21">
    <w:name w:val="Corpo de texto 21"/>
    <w:basedOn w:val="Normal"/>
    <w:rsid w:val="003954A5"/>
    <w:pPr>
      <w:widowControl w:val="0"/>
      <w:suppressAutoHyphens/>
      <w:spacing w:before="120" w:after="120"/>
      <w:jc w:val="both"/>
    </w:pPr>
    <w:rPr>
      <w:rFonts w:eastAsia="Times New Roman"/>
      <w:szCs w:val="20"/>
    </w:rPr>
  </w:style>
  <w:style w:type="paragraph" w:customStyle="1" w:styleId="Corpodetexto22">
    <w:name w:val="Corpo de texto 22"/>
    <w:basedOn w:val="Normal"/>
    <w:rsid w:val="003954A5"/>
    <w:pPr>
      <w:widowControl w:val="0"/>
      <w:suppressAutoHyphens/>
      <w:spacing w:before="120" w:after="120"/>
      <w:jc w:val="both"/>
    </w:pPr>
    <w:rPr>
      <w:rFonts w:eastAsia="Times New Roman"/>
      <w:szCs w:val="20"/>
      <w:lang w:eastAsia="ar-SA"/>
    </w:rPr>
  </w:style>
  <w:style w:type="character" w:customStyle="1" w:styleId="st">
    <w:name w:val="st"/>
    <w:basedOn w:val="Fontepargpadro"/>
    <w:rsid w:val="003954A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30" w:type="dxa"/>
        <w:right w:w="30"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fontstyle01">
    <w:name w:val="fontstyle01"/>
    <w:rsid w:val="0070001B"/>
    <w:rPr>
      <w:rFonts w:ascii="Arial" w:hAnsi="Arial" w:cs="Arial" w:hint="default"/>
      <w:b w:val="0"/>
      <w:bCs w:val="0"/>
      <w:i w:val="0"/>
      <w:iCs w:val="0"/>
      <w:color w:val="000000"/>
      <w:sz w:val="24"/>
      <w:szCs w:val="24"/>
    </w:rPr>
  </w:style>
  <w:style w:type="paragraph" w:customStyle="1" w:styleId="uk-margin-top">
    <w:name w:val="uk-margin-top"/>
    <w:basedOn w:val="Normal"/>
    <w:rsid w:val="00477265"/>
    <w:pPr>
      <w:spacing w:before="100" w:beforeAutospacing="1" w:after="100" w:afterAutospacing="1"/>
    </w:pPr>
    <w:rPr>
      <w:rFonts w:eastAsia="Times New Roman"/>
    </w:rPr>
  </w:style>
  <w:style w:type="character" w:customStyle="1" w:styleId="a-list-item">
    <w:name w:val="a-list-item"/>
    <w:basedOn w:val="Fontepargpadro"/>
    <w:rsid w:val="00E80176"/>
  </w:style>
  <w:style w:type="paragraph" w:styleId="SemEspaamento">
    <w:name w:val="No Spacing"/>
    <w:qFormat/>
    <w:rsid w:val="0047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9064">
      <w:bodyDiv w:val="1"/>
      <w:marLeft w:val="0"/>
      <w:marRight w:val="0"/>
      <w:marTop w:val="0"/>
      <w:marBottom w:val="0"/>
      <w:divBdr>
        <w:top w:val="none" w:sz="0" w:space="0" w:color="auto"/>
        <w:left w:val="none" w:sz="0" w:space="0" w:color="auto"/>
        <w:bottom w:val="none" w:sz="0" w:space="0" w:color="auto"/>
        <w:right w:val="none" w:sz="0" w:space="0" w:color="auto"/>
      </w:divBdr>
    </w:div>
    <w:div w:id="138656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21" Type="http://schemas.openxmlformats.org/officeDocument/2006/relationships/hyperlink" Target="http://www.comprasgovernamentais.gov.b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mailto:cplmarechaldeodoro@hotmail.com" TargetMode="External"/><Relationship Id="rId25" Type="http://schemas.openxmlformats.org/officeDocument/2006/relationships/hyperlink" Target="http://www.portaldoempreendedor.gov.b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plmarechaldeodoro@hotmail.com" TargetMode="External"/><Relationship Id="rId20" Type="http://schemas.openxmlformats.org/officeDocument/2006/relationships/hyperlink" Target="http://www.marechaldeodoro.al.gov.br" TargetMode="External"/><Relationship Id="rId29" Type="http://schemas.openxmlformats.org/officeDocument/2006/relationships/hyperlink" Target="mailto:cplmarechaldeodor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s://certidoes-apf.apps.tcu.gov.br/"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plmarechaldeodoro@hotmail.com" TargetMode="External"/><Relationship Id="rId23" Type="http://schemas.openxmlformats.org/officeDocument/2006/relationships/hyperlink" Target="http://www.marechaldeodoro.al.gov.br" TargetMode="External"/><Relationship Id="rId28" Type="http://schemas.openxmlformats.org/officeDocument/2006/relationships/hyperlink" Target="http://www.comprasgovernamentais.gov.br" TargetMode="External"/><Relationship Id="rId36" Type="http://schemas.openxmlformats.org/officeDocument/2006/relationships/fontTable" Target="fontTable.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mailto:cplmarechaldeodoro@hotmail.com" TargetMode="External"/><Relationship Id="rId31" Type="http://schemas.openxmlformats.org/officeDocument/2006/relationships/hyperlink" Target="mailto:cplmarechaldeodoro@hotmail.com"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marechaldeodoro.al.gov.br" TargetMode="External"/><Relationship Id="rId30" Type="http://schemas.openxmlformats.org/officeDocument/2006/relationships/hyperlink" Target="http://www.marechaldeodoro.al.gov.br" TargetMode="External"/><Relationship Id="rId35" Type="http://schemas.openxmlformats.org/officeDocument/2006/relationships/footer" Target="footer2.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qQA3BgM2M0UZ8mxnWdA16046A==">AMUW2mVsqIuAC61FiKh1mDQhd249J9vunwtblgmSD9NVXapMOe/7aiDAX8JTqlXLN/wTLFj1f0UeDTXRs5Ih3VuruWVnlst1bH0g0dB6ffhCsFecoD3yKUOvOj+nUUnB3ziQdApD0zOL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20642</Words>
  <Characters>111470</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Lucas Alves</cp:lastModifiedBy>
  <cp:revision>3</cp:revision>
  <cp:lastPrinted>2020-07-07T15:19:00Z</cp:lastPrinted>
  <dcterms:created xsi:type="dcterms:W3CDTF">2023-06-20T12:46:00Z</dcterms:created>
  <dcterms:modified xsi:type="dcterms:W3CDTF">2023-06-22T15:58:00Z</dcterms:modified>
</cp:coreProperties>
</file>